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601" w:type="dxa"/>
        <w:tblLook w:val="04A0"/>
      </w:tblPr>
      <w:tblGrid>
        <w:gridCol w:w="10171"/>
      </w:tblGrid>
      <w:tr w:rsidR="00881511" w:rsidTr="00881511">
        <w:tc>
          <w:tcPr>
            <w:tcW w:w="10172" w:type="dxa"/>
            <w:tcBorders>
              <w:top w:val="double" w:sz="4" w:space="0" w:color="auto"/>
              <w:left w:val="double" w:sz="4" w:space="0" w:color="auto"/>
              <w:bottom w:val="double" w:sz="4" w:space="0" w:color="auto"/>
              <w:right w:val="double" w:sz="4" w:space="0" w:color="auto"/>
            </w:tcBorders>
            <w:shd w:val="clear" w:color="auto" w:fill="auto"/>
          </w:tcPr>
          <w:p w:rsidR="00881511" w:rsidRDefault="00881511">
            <w:r>
              <w:t xml:space="preserve">   </w:t>
            </w:r>
          </w:p>
          <w:p w:rsidR="00881511" w:rsidRPr="00873EE3" w:rsidRDefault="00881511" w:rsidP="00881511">
            <w:pPr>
              <w:pStyle w:val="a3"/>
              <w:jc w:val="center"/>
              <w:rPr>
                <w:sz w:val="20"/>
                <w:szCs w:val="20"/>
                <w:u w:val="single"/>
              </w:rPr>
            </w:pPr>
            <w:r w:rsidRPr="00873EE3">
              <w:rPr>
                <w:sz w:val="20"/>
                <w:szCs w:val="20"/>
                <w:u w:val="single"/>
              </w:rPr>
              <w:t xml:space="preserve">Муниципальное </w:t>
            </w:r>
            <w:r>
              <w:rPr>
                <w:sz w:val="20"/>
                <w:szCs w:val="20"/>
                <w:u w:val="single"/>
              </w:rPr>
              <w:t>казённое учреждение дополни</w:t>
            </w:r>
            <w:r w:rsidRPr="00873EE3">
              <w:rPr>
                <w:sz w:val="20"/>
                <w:szCs w:val="20"/>
                <w:u w:val="single"/>
              </w:rPr>
              <w:t>т</w:t>
            </w:r>
            <w:r>
              <w:rPr>
                <w:sz w:val="20"/>
                <w:szCs w:val="20"/>
                <w:u w:val="single"/>
              </w:rPr>
              <w:t>е</w:t>
            </w:r>
            <w:r w:rsidRPr="00873EE3">
              <w:rPr>
                <w:sz w:val="20"/>
                <w:szCs w:val="20"/>
                <w:u w:val="single"/>
              </w:rPr>
              <w:t>льного образования</w:t>
            </w:r>
          </w:p>
          <w:p w:rsidR="00881511" w:rsidRPr="00873EE3" w:rsidRDefault="00881511" w:rsidP="00881511">
            <w:pPr>
              <w:pStyle w:val="a3"/>
              <w:jc w:val="center"/>
              <w:rPr>
                <w:sz w:val="20"/>
                <w:szCs w:val="20"/>
                <w:u w:val="single"/>
              </w:rPr>
            </w:pPr>
            <w:r w:rsidRPr="00873EE3">
              <w:rPr>
                <w:sz w:val="20"/>
                <w:szCs w:val="20"/>
                <w:u w:val="single"/>
              </w:rPr>
              <w:t>«Ботлихская районная детско-юношеская спортивная школа»</w:t>
            </w:r>
          </w:p>
          <w:p w:rsidR="00881511" w:rsidRDefault="00881511" w:rsidP="00881511">
            <w:pPr>
              <w:pStyle w:val="a3"/>
            </w:pPr>
          </w:p>
          <w:p w:rsidR="00881511" w:rsidRDefault="00881511" w:rsidP="00881511">
            <w:pPr>
              <w:pStyle w:val="a3"/>
              <w:jc w:val="right"/>
            </w:pPr>
          </w:p>
          <w:p w:rsidR="00881511" w:rsidRDefault="00881511" w:rsidP="00881511">
            <w:pPr>
              <w:pStyle w:val="a3"/>
              <w:jc w:val="center"/>
            </w:pPr>
          </w:p>
          <w:p w:rsidR="00354664" w:rsidRDefault="00881511" w:rsidP="00881511">
            <w:pPr>
              <w:pStyle w:val="a3"/>
              <w:jc w:val="center"/>
            </w:pPr>
            <w:r>
              <w:t xml:space="preserve">                                                               </w:t>
            </w:r>
          </w:p>
          <w:p w:rsidR="00354664" w:rsidRDefault="00354664" w:rsidP="00881511">
            <w:pPr>
              <w:pStyle w:val="a3"/>
              <w:jc w:val="center"/>
            </w:pPr>
          </w:p>
          <w:p w:rsidR="00354664" w:rsidRDefault="00354664" w:rsidP="00881511">
            <w:pPr>
              <w:pStyle w:val="a3"/>
              <w:jc w:val="center"/>
            </w:pPr>
          </w:p>
          <w:p w:rsidR="00881511" w:rsidRDefault="00354664" w:rsidP="00881511">
            <w:pPr>
              <w:pStyle w:val="a3"/>
              <w:jc w:val="center"/>
            </w:pPr>
            <w:r>
              <w:t xml:space="preserve">                                                                      </w:t>
            </w:r>
            <w:r w:rsidR="00881511">
              <w:t xml:space="preserve">    «Утверждаю»</w:t>
            </w:r>
          </w:p>
          <w:p w:rsidR="00881511" w:rsidRDefault="00881511" w:rsidP="00881511">
            <w:pPr>
              <w:pStyle w:val="a3"/>
              <w:jc w:val="center"/>
            </w:pPr>
            <w:r>
              <w:t xml:space="preserve">                                                                        Директор МКУДО «БРДЮСШ»</w:t>
            </w:r>
          </w:p>
          <w:p w:rsidR="00881511" w:rsidRDefault="00881511" w:rsidP="00881511">
            <w:pPr>
              <w:pStyle w:val="a3"/>
              <w:jc w:val="center"/>
            </w:pPr>
            <w:r>
              <w:t xml:space="preserve">                                                                           ______________ /</w:t>
            </w:r>
            <w:proofErr w:type="spellStart"/>
            <w:r>
              <w:t>Магомедгаджиев</w:t>
            </w:r>
            <w:proofErr w:type="spellEnd"/>
            <w:r>
              <w:t xml:space="preserve"> М. Д./</w:t>
            </w:r>
          </w:p>
          <w:p w:rsidR="00881511" w:rsidRDefault="00881511" w:rsidP="00881511">
            <w:pPr>
              <w:pStyle w:val="a3"/>
              <w:jc w:val="center"/>
            </w:pPr>
            <w:r>
              <w:t xml:space="preserve">                                                </w:t>
            </w:r>
            <w:r w:rsidR="00534376">
              <w:t xml:space="preserve">                           «28</w:t>
            </w:r>
            <w:r>
              <w:t>» сентябрь 2015 г.</w:t>
            </w:r>
          </w:p>
          <w:p w:rsidR="00881511" w:rsidRDefault="00881511" w:rsidP="00881511">
            <w:pPr>
              <w:pStyle w:val="a3"/>
            </w:pPr>
            <w:r>
              <w:t xml:space="preserve">                                                  </w:t>
            </w:r>
            <w:r w:rsidR="00086E94">
              <w:t xml:space="preserve">                               </w:t>
            </w:r>
            <w:r>
              <w:t xml:space="preserve"> </w:t>
            </w:r>
            <w:r w:rsidR="00534376">
              <w:t xml:space="preserve">Приказ № 41 от «28» сентябрь </w:t>
            </w:r>
            <w:r w:rsidR="00086E94">
              <w:t>2015 г.</w:t>
            </w:r>
          </w:p>
          <w:p w:rsidR="00881511" w:rsidRDefault="00881511" w:rsidP="00881511">
            <w:pPr>
              <w:pStyle w:val="a3"/>
            </w:pPr>
          </w:p>
          <w:p w:rsidR="00881511" w:rsidRDefault="00881511" w:rsidP="00881511">
            <w:pPr>
              <w:pStyle w:val="a3"/>
              <w:jc w:val="center"/>
            </w:pPr>
          </w:p>
          <w:p w:rsidR="00881511" w:rsidRDefault="00881511" w:rsidP="00881511">
            <w:pPr>
              <w:pStyle w:val="a3"/>
              <w:jc w:val="center"/>
            </w:pPr>
          </w:p>
          <w:p w:rsidR="00881511" w:rsidRPr="00353043" w:rsidRDefault="00881511" w:rsidP="00881511">
            <w:pPr>
              <w:pStyle w:val="a3"/>
              <w:jc w:val="center"/>
              <w:rPr>
                <w:sz w:val="36"/>
                <w:szCs w:val="36"/>
              </w:rPr>
            </w:pPr>
          </w:p>
          <w:p w:rsidR="00881511" w:rsidRPr="00353043" w:rsidRDefault="00881511" w:rsidP="00881511">
            <w:pPr>
              <w:pStyle w:val="a3"/>
              <w:jc w:val="center"/>
              <w:rPr>
                <w:sz w:val="36"/>
                <w:szCs w:val="36"/>
              </w:rPr>
            </w:pPr>
            <w:r w:rsidRPr="00353043">
              <w:rPr>
                <w:sz w:val="36"/>
                <w:szCs w:val="36"/>
              </w:rPr>
              <w:t>ПОЛОЖЕНИЕ</w:t>
            </w:r>
          </w:p>
          <w:p w:rsidR="00353043" w:rsidRDefault="00881511" w:rsidP="00881511">
            <w:pPr>
              <w:pStyle w:val="a3"/>
              <w:jc w:val="center"/>
              <w:rPr>
                <w:sz w:val="36"/>
                <w:szCs w:val="36"/>
              </w:rPr>
            </w:pPr>
            <w:r w:rsidRPr="00353043">
              <w:rPr>
                <w:sz w:val="36"/>
                <w:szCs w:val="36"/>
              </w:rPr>
              <w:t xml:space="preserve">О КОМИССИИ ПО ОХРАНЕ ТРУДА </w:t>
            </w:r>
          </w:p>
          <w:p w:rsidR="00881511" w:rsidRPr="00353043" w:rsidRDefault="00881511" w:rsidP="00881511">
            <w:pPr>
              <w:pStyle w:val="a3"/>
              <w:jc w:val="center"/>
              <w:rPr>
                <w:sz w:val="36"/>
                <w:szCs w:val="36"/>
              </w:rPr>
            </w:pPr>
            <w:r w:rsidRPr="00353043">
              <w:rPr>
                <w:sz w:val="36"/>
                <w:szCs w:val="36"/>
              </w:rPr>
              <w:t>МКУДО «БРДЮСШ»</w:t>
            </w:r>
          </w:p>
          <w:p w:rsidR="00881511" w:rsidRPr="00353043" w:rsidRDefault="00881511" w:rsidP="00881511">
            <w:pPr>
              <w:pStyle w:val="a3"/>
              <w:jc w:val="center"/>
              <w:rPr>
                <w:sz w:val="36"/>
                <w:szCs w:val="36"/>
              </w:rPr>
            </w:pPr>
          </w:p>
          <w:p w:rsidR="00881511" w:rsidRDefault="00881511" w:rsidP="00881511">
            <w:pPr>
              <w:pStyle w:val="a3"/>
              <w:jc w:val="center"/>
            </w:pPr>
          </w:p>
          <w:p w:rsidR="00881511" w:rsidRDefault="00881511" w:rsidP="00881511">
            <w:pPr>
              <w:pStyle w:val="a3"/>
              <w:jc w:val="center"/>
            </w:pPr>
          </w:p>
          <w:p w:rsidR="00881511" w:rsidRDefault="00881511" w:rsidP="00881511">
            <w:pPr>
              <w:pStyle w:val="a3"/>
              <w:jc w:val="center"/>
            </w:pPr>
          </w:p>
          <w:p w:rsidR="00881511" w:rsidRDefault="00881511" w:rsidP="00881511">
            <w:pPr>
              <w:pStyle w:val="a3"/>
              <w:jc w:val="center"/>
            </w:pPr>
          </w:p>
          <w:p w:rsidR="00881511" w:rsidRDefault="00881511" w:rsidP="00881511">
            <w:pPr>
              <w:pStyle w:val="a3"/>
              <w:jc w:val="center"/>
            </w:pPr>
          </w:p>
          <w:p w:rsidR="00881511" w:rsidRDefault="00881511" w:rsidP="00881511">
            <w:pPr>
              <w:pStyle w:val="a3"/>
              <w:jc w:val="cente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Default="00881511" w:rsidP="00881511">
            <w:pPr>
              <w:pStyle w:val="a3"/>
              <w:rPr>
                <w:sz w:val="20"/>
                <w:szCs w:val="20"/>
              </w:rPr>
            </w:pPr>
          </w:p>
          <w:p w:rsidR="00881511" w:rsidRPr="00354664" w:rsidRDefault="00881511" w:rsidP="00881511">
            <w:pPr>
              <w:pStyle w:val="a3"/>
              <w:rPr>
                <w:sz w:val="24"/>
                <w:szCs w:val="24"/>
              </w:rPr>
            </w:pPr>
            <w:r>
              <w:rPr>
                <w:sz w:val="20"/>
                <w:szCs w:val="20"/>
              </w:rPr>
              <w:t xml:space="preserve">                                             </w:t>
            </w:r>
          </w:p>
          <w:p w:rsidR="00881511" w:rsidRPr="00873EE3" w:rsidRDefault="00881511" w:rsidP="00881511">
            <w:pPr>
              <w:pStyle w:val="a3"/>
              <w:jc w:val="center"/>
              <w:rPr>
                <w:sz w:val="24"/>
                <w:szCs w:val="24"/>
              </w:rPr>
            </w:pPr>
            <w:r w:rsidRPr="00873EE3">
              <w:rPr>
                <w:sz w:val="24"/>
                <w:szCs w:val="24"/>
              </w:rPr>
              <w:t xml:space="preserve">Сентябрь 2015 г.                           </w:t>
            </w:r>
            <w:r w:rsidR="00885999">
              <w:rPr>
                <w:sz w:val="24"/>
                <w:szCs w:val="24"/>
              </w:rPr>
              <w:t xml:space="preserve">               </w:t>
            </w:r>
            <w:r w:rsidRPr="00873EE3">
              <w:rPr>
                <w:sz w:val="24"/>
                <w:szCs w:val="24"/>
              </w:rPr>
              <w:t xml:space="preserve">  с. Ботлих</w:t>
            </w:r>
          </w:p>
          <w:p w:rsidR="00881511" w:rsidRDefault="00881511" w:rsidP="00881511">
            <w:pPr>
              <w:pStyle w:val="a3"/>
            </w:pPr>
          </w:p>
          <w:p w:rsidR="00881511" w:rsidRDefault="00881511" w:rsidP="00881511">
            <w:pPr>
              <w:pStyle w:val="a3"/>
            </w:pPr>
          </w:p>
          <w:p w:rsidR="00881511" w:rsidRDefault="00881511"/>
          <w:p w:rsidR="00881511" w:rsidRDefault="00881511"/>
          <w:p w:rsidR="00354664" w:rsidRDefault="00354664"/>
          <w:p w:rsidR="00354664" w:rsidRDefault="00354664"/>
          <w:p w:rsidR="00354664" w:rsidRDefault="00354664"/>
          <w:p w:rsidR="00354664" w:rsidRDefault="00354664"/>
        </w:tc>
      </w:tr>
    </w:tbl>
    <w:p w:rsidR="006A4FFD" w:rsidRDefault="006A4FFD"/>
    <w:p w:rsidR="00E775F5" w:rsidRDefault="00E775F5"/>
    <w:p w:rsidR="00E775F5" w:rsidRDefault="00E775F5"/>
    <w:p w:rsidR="00E775F5" w:rsidRDefault="00E775F5"/>
    <w:p w:rsidR="004A242D" w:rsidRDefault="00885999" w:rsidP="004A242D">
      <w:pPr>
        <w:pStyle w:val="a3"/>
        <w:numPr>
          <w:ilvl w:val="0"/>
          <w:numId w:val="1"/>
        </w:numPr>
        <w:jc w:val="center"/>
        <w:rPr>
          <w:sz w:val="24"/>
          <w:szCs w:val="24"/>
        </w:rPr>
      </w:pPr>
      <w:r w:rsidRPr="00885999">
        <w:rPr>
          <w:sz w:val="24"/>
          <w:szCs w:val="24"/>
        </w:rPr>
        <w:lastRenderedPageBreak/>
        <w:t>ОБЩИЕ ПОЛОЖЕНИЯ</w:t>
      </w:r>
      <w:r w:rsidR="004A242D">
        <w:rPr>
          <w:sz w:val="24"/>
          <w:szCs w:val="24"/>
        </w:rPr>
        <w:t xml:space="preserve"> </w:t>
      </w:r>
    </w:p>
    <w:p w:rsidR="004A242D" w:rsidRDefault="004A242D" w:rsidP="004A242D">
      <w:pPr>
        <w:pStyle w:val="a3"/>
        <w:rPr>
          <w:sz w:val="24"/>
          <w:szCs w:val="24"/>
        </w:rPr>
      </w:pPr>
    </w:p>
    <w:p w:rsidR="004A242D" w:rsidRPr="00D40A01" w:rsidRDefault="004A242D" w:rsidP="00D40A01">
      <w:pPr>
        <w:pStyle w:val="a3"/>
        <w:numPr>
          <w:ilvl w:val="1"/>
          <w:numId w:val="1"/>
        </w:numPr>
        <w:rPr>
          <w:sz w:val="24"/>
          <w:szCs w:val="24"/>
        </w:rPr>
      </w:pPr>
      <w:proofErr w:type="gramStart"/>
      <w:r>
        <w:rPr>
          <w:sz w:val="24"/>
          <w:szCs w:val="24"/>
        </w:rPr>
        <w:t>Настоящее Положение</w:t>
      </w:r>
      <w:r w:rsidR="00BD122C">
        <w:rPr>
          <w:sz w:val="24"/>
          <w:szCs w:val="24"/>
        </w:rPr>
        <w:t xml:space="preserve"> (далее Положение)</w:t>
      </w:r>
      <w:r>
        <w:rPr>
          <w:sz w:val="24"/>
          <w:szCs w:val="24"/>
        </w:rPr>
        <w:t xml:space="preserve"> </w:t>
      </w:r>
      <w:r w:rsidR="00892F48">
        <w:rPr>
          <w:sz w:val="24"/>
          <w:szCs w:val="24"/>
        </w:rPr>
        <w:t xml:space="preserve">о Комиссии </w:t>
      </w:r>
      <w:r>
        <w:rPr>
          <w:sz w:val="24"/>
          <w:szCs w:val="24"/>
        </w:rPr>
        <w:t xml:space="preserve">по охране труда </w:t>
      </w:r>
      <w:r w:rsidR="00086E94">
        <w:rPr>
          <w:sz w:val="24"/>
          <w:szCs w:val="24"/>
        </w:rPr>
        <w:t xml:space="preserve">МКУДО «БРДЮСШ» </w:t>
      </w:r>
      <w:r w:rsidR="00BD122C">
        <w:rPr>
          <w:sz w:val="24"/>
          <w:szCs w:val="24"/>
        </w:rPr>
        <w:t>(далее Комиссия</w:t>
      </w:r>
      <w:r>
        <w:rPr>
          <w:sz w:val="24"/>
          <w:szCs w:val="24"/>
        </w:rPr>
        <w:t>) разработано в соответствии со статьей 218 Трудового кодекса Российской Федерации, Приказа №  412 Министерства труда и социальной защиты Российской Федерации от 24 июня 2014 г.</w:t>
      </w:r>
      <w:r w:rsidR="00086E94">
        <w:rPr>
          <w:sz w:val="24"/>
          <w:szCs w:val="24"/>
        </w:rPr>
        <w:t xml:space="preserve">, </w:t>
      </w:r>
      <w:r w:rsidRPr="00D40A01">
        <w:rPr>
          <w:sz w:val="24"/>
          <w:szCs w:val="24"/>
        </w:rPr>
        <w:t>с целью организации совместных действий администрации МКУДО «БРДЮСШ</w:t>
      </w:r>
      <w:r w:rsidR="00BD122C">
        <w:rPr>
          <w:sz w:val="24"/>
          <w:szCs w:val="24"/>
        </w:rPr>
        <w:t>»</w:t>
      </w:r>
      <w:r w:rsidRPr="00D40A01">
        <w:rPr>
          <w:sz w:val="24"/>
          <w:szCs w:val="24"/>
        </w:rPr>
        <w:t xml:space="preserve"> (Работодателя)</w:t>
      </w:r>
      <w:r w:rsidR="008E25AE" w:rsidRPr="00D40A01">
        <w:rPr>
          <w:sz w:val="24"/>
          <w:szCs w:val="24"/>
        </w:rPr>
        <w:t>, работников учреждения, выборного органа первичной профсоюзной организации по обеспечению требований охраны труда, предупреждению производственного</w:t>
      </w:r>
      <w:proofErr w:type="gramEnd"/>
      <w:r w:rsidR="008E25AE" w:rsidRPr="00D40A01">
        <w:rPr>
          <w:sz w:val="24"/>
          <w:szCs w:val="24"/>
        </w:rPr>
        <w:t xml:space="preserve"> травматизма и профессиональных заболеваний, сохранения здоровья работников и обучающихся.</w:t>
      </w:r>
      <w:r w:rsidR="00086E94" w:rsidRPr="00D40A01">
        <w:rPr>
          <w:sz w:val="24"/>
          <w:szCs w:val="24"/>
        </w:rPr>
        <w:t xml:space="preserve"> </w:t>
      </w:r>
    </w:p>
    <w:p w:rsidR="00086E94" w:rsidRDefault="00892F48" w:rsidP="00086E94">
      <w:pPr>
        <w:pStyle w:val="a3"/>
        <w:numPr>
          <w:ilvl w:val="1"/>
          <w:numId w:val="1"/>
        </w:numPr>
        <w:rPr>
          <w:sz w:val="24"/>
          <w:szCs w:val="24"/>
        </w:rPr>
      </w:pPr>
      <w:r>
        <w:rPr>
          <w:sz w:val="24"/>
          <w:szCs w:val="24"/>
        </w:rPr>
        <w:t>Положение  утверждается приказом директора МКУДО «БРДЮСШ» с учётом мнения выборного органа первичной профсоюзной организации.</w:t>
      </w:r>
    </w:p>
    <w:p w:rsidR="00892F48" w:rsidRDefault="00892F48" w:rsidP="00086E94">
      <w:pPr>
        <w:pStyle w:val="a3"/>
        <w:numPr>
          <w:ilvl w:val="1"/>
          <w:numId w:val="1"/>
        </w:numPr>
        <w:rPr>
          <w:sz w:val="24"/>
          <w:szCs w:val="24"/>
        </w:rPr>
      </w:pPr>
      <w:r>
        <w:rPr>
          <w:sz w:val="24"/>
          <w:szCs w:val="24"/>
        </w:rPr>
        <w:t>Положение предусматривает основные задачи, функции и права Комиссии.</w:t>
      </w:r>
    </w:p>
    <w:p w:rsidR="00892F48" w:rsidRDefault="00892F48" w:rsidP="00086E94">
      <w:pPr>
        <w:pStyle w:val="a3"/>
        <w:numPr>
          <w:ilvl w:val="1"/>
          <w:numId w:val="1"/>
        </w:numPr>
        <w:rPr>
          <w:sz w:val="24"/>
          <w:szCs w:val="24"/>
        </w:rPr>
      </w:pPr>
      <w:r>
        <w:rPr>
          <w:sz w:val="24"/>
          <w:szCs w:val="24"/>
        </w:rPr>
        <w:t>Комиссия является составной частью системы управления охраной труда у работодателя, а также одной из форм участия работников в управлении охраны труда. Работа Комиссии строится на принципах социального партнёрства.</w:t>
      </w:r>
    </w:p>
    <w:p w:rsidR="00892F48" w:rsidRDefault="00561509" w:rsidP="00086E94">
      <w:pPr>
        <w:pStyle w:val="a3"/>
        <w:numPr>
          <w:ilvl w:val="1"/>
          <w:numId w:val="1"/>
        </w:numPr>
        <w:rPr>
          <w:sz w:val="24"/>
          <w:szCs w:val="24"/>
        </w:rPr>
      </w:pPr>
      <w:r>
        <w:rPr>
          <w:sz w:val="24"/>
          <w:szCs w:val="24"/>
        </w:rPr>
        <w:t xml:space="preserve">Комиссия взаимодействует </w:t>
      </w:r>
      <w:r w:rsidR="00C16235">
        <w:rPr>
          <w:sz w:val="24"/>
          <w:szCs w:val="24"/>
        </w:rPr>
        <w:t>муниципальными органами в области охраны труда, органами государственного надзора (</w:t>
      </w:r>
      <w:proofErr w:type="gramStart"/>
      <w:r w:rsidR="00C16235">
        <w:rPr>
          <w:sz w:val="24"/>
          <w:szCs w:val="24"/>
        </w:rPr>
        <w:t>контроля)</w:t>
      </w:r>
      <w:r w:rsidR="0087356A">
        <w:rPr>
          <w:sz w:val="24"/>
          <w:szCs w:val="24"/>
        </w:rPr>
        <w:t>,</w:t>
      </w:r>
      <w:r w:rsidR="00C16235">
        <w:rPr>
          <w:sz w:val="24"/>
          <w:szCs w:val="24"/>
        </w:rPr>
        <w:t xml:space="preserve"> за</w:t>
      </w:r>
      <w:proofErr w:type="gramEnd"/>
      <w:r w:rsidR="00C16235">
        <w:rPr>
          <w:sz w:val="24"/>
          <w:szCs w:val="24"/>
        </w:rPr>
        <w:t xml:space="preserve"> соблюдением трудового законодательства, другими органами государственного надзора (контроля), а также с технической инспекцией труда профсоюзов работников образования.</w:t>
      </w:r>
    </w:p>
    <w:p w:rsidR="00814500" w:rsidRDefault="00814500" w:rsidP="00086E94">
      <w:pPr>
        <w:pStyle w:val="a3"/>
        <w:numPr>
          <w:ilvl w:val="1"/>
          <w:numId w:val="1"/>
        </w:numPr>
        <w:rPr>
          <w:sz w:val="24"/>
          <w:szCs w:val="24"/>
        </w:rPr>
      </w:pPr>
      <w:r>
        <w:rPr>
          <w:sz w:val="24"/>
          <w:szCs w:val="24"/>
        </w:rPr>
        <w:t>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Республики Дагестан об охране труда, коллективным договором, локальными нормативными актами МКУДО «БРДЮСШ».</w:t>
      </w:r>
    </w:p>
    <w:p w:rsidR="003C40B3" w:rsidRDefault="003C40B3" w:rsidP="003C40B3">
      <w:pPr>
        <w:pStyle w:val="a3"/>
        <w:ind w:left="1080"/>
        <w:rPr>
          <w:sz w:val="24"/>
          <w:szCs w:val="24"/>
        </w:rPr>
      </w:pPr>
    </w:p>
    <w:p w:rsidR="003C40B3" w:rsidRDefault="003C40B3" w:rsidP="003C40B3">
      <w:pPr>
        <w:pStyle w:val="a3"/>
        <w:ind w:left="1080"/>
        <w:rPr>
          <w:sz w:val="24"/>
          <w:szCs w:val="24"/>
        </w:rPr>
      </w:pPr>
    </w:p>
    <w:p w:rsidR="003C40B3" w:rsidRDefault="003C40B3" w:rsidP="003C40B3">
      <w:pPr>
        <w:pStyle w:val="a3"/>
        <w:numPr>
          <w:ilvl w:val="0"/>
          <w:numId w:val="1"/>
        </w:numPr>
        <w:jc w:val="center"/>
        <w:rPr>
          <w:sz w:val="24"/>
          <w:szCs w:val="24"/>
        </w:rPr>
      </w:pPr>
      <w:r>
        <w:rPr>
          <w:sz w:val="24"/>
          <w:szCs w:val="24"/>
        </w:rPr>
        <w:t xml:space="preserve">ЗАДАЧИ КОМИССИИ </w:t>
      </w:r>
    </w:p>
    <w:p w:rsidR="009B27A9" w:rsidRDefault="009B27A9" w:rsidP="009B27A9">
      <w:pPr>
        <w:pStyle w:val="a3"/>
        <w:ind w:left="720"/>
        <w:rPr>
          <w:sz w:val="24"/>
          <w:szCs w:val="24"/>
        </w:rPr>
      </w:pPr>
    </w:p>
    <w:p w:rsidR="003C40B3" w:rsidRDefault="0087356A" w:rsidP="003C40B3">
      <w:pPr>
        <w:pStyle w:val="a3"/>
        <w:ind w:left="360"/>
        <w:rPr>
          <w:sz w:val="24"/>
          <w:szCs w:val="24"/>
        </w:rPr>
      </w:pPr>
      <w:r>
        <w:rPr>
          <w:sz w:val="24"/>
          <w:szCs w:val="24"/>
        </w:rPr>
        <w:t>Задачами Комиссии являются</w:t>
      </w:r>
      <w:r w:rsidR="009B27A9">
        <w:rPr>
          <w:sz w:val="24"/>
          <w:szCs w:val="24"/>
        </w:rPr>
        <w:t>:</w:t>
      </w:r>
    </w:p>
    <w:p w:rsidR="009B27A9" w:rsidRDefault="009B27A9" w:rsidP="003C40B3">
      <w:pPr>
        <w:pStyle w:val="a3"/>
        <w:ind w:left="360"/>
        <w:rPr>
          <w:sz w:val="24"/>
          <w:szCs w:val="24"/>
        </w:rPr>
      </w:pPr>
    </w:p>
    <w:p w:rsidR="003C40B3" w:rsidRDefault="003C40B3" w:rsidP="003C40B3">
      <w:pPr>
        <w:pStyle w:val="a3"/>
        <w:numPr>
          <w:ilvl w:val="1"/>
          <w:numId w:val="1"/>
        </w:numPr>
        <w:rPr>
          <w:sz w:val="24"/>
          <w:szCs w:val="24"/>
        </w:rPr>
      </w:pPr>
      <w:r>
        <w:rPr>
          <w:sz w:val="24"/>
          <w:szCs w:val="24"/>
        </w:rPr>
        <w:t>Разработка на основе предложений членов Комиссии</w:t>
      </w:r>
      <w:r w:rsidR="005C3FDA">
        <w:rPr>
          <w:sz w:val="24"/>
          <w:szCs w:val="24"/>
        </w:rPr>
        <w:t>,</w:t>
      </w:r>
      <w:r>
        <w:rPr>
          <w:sz w:val="24"/>
          <w:szCs w:val="24"/>
        </w:rPr>
        <w:t xml:space="preserve"> программы совместных действий администрации МКУДО «БРДЮСШ», выборного органа первичной профсоюзной организации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BA2ED8" w:rsidRDefault="00BA2ED8" w:rsidP="003C40B3">
      <w:pPr>
        <w:pStyle w:val="a3"/>
        <w:numPr>
          <w:ilvl w:val="1"/>
          <w:numId w:val="1"/>
        </w:numPr>
        <w:rPr>
          <w:sz w:val="24"/>
          <w:szCs w:val="24"/>
        </w:rPr>
      </w:pPr>
      <w:r>
        <w:rPr>
          <w:sz w:val="24"/>
          <w:szCs w:val="24"/>
        </w:rPr>
        <w:t>Организация проверок состояния условий и охраны труда на рабочих местах, подготовка по их результатам предложений работодателю по улучшению условий и охраны труда.</w:t>
      </w:r>
    </w:p>
    <w:p w:rsidR="00390F31" w:rsidRDefault="00390F31" w:rsidP="003C40B3">
      <w:pPr>
        <w:pStyle w:val="a3"/>
        <w:numPr>
          <w:ilvl w:val="1"/>
          <w:numId w:val="1"/>
        </w:numPr>
        <w:rPr>
          <w:sz w:val="24"/>
          <w:szCs w:val="24"/>
        </w:rPr>
      </w:pPr>
      <w:proofErr w:type="gramStart"/>
      <w:r>
        <w:rPr>
          <w:sz w:val="24"/>
          <w:szCs w:val="24"/>
        </w:rPr>
        <w:t>Содействие службе охраны труда администрации учреждения в информировании работников о состоянии условий и охраны труда на рабочих местах,</w:t>
      </w:r>
      <w:r w:rsidR="00827122">
        <w:rPr>
          <w:sz w:val="24"/>
          <w:szCs w:val="24"/>
        </w:rPr>
        <w:t xml:space="preserve"> существующем риске повреждения здоровья работников и обучающихся, о полагающихся работникам компенсации за работу во вредных и (или) опасных условиях</w:t>
      </w:r>
      <w:r w:rsidR="00B13800">
        <w:rPr>
          <w:sz w:val="24"/>
          <w:szCs w:val="24"/>
        </w:rPr>
        <w:t xml:space="preserve"> труда, средствах индивидуально</w:t>
      </w:r>
      <w:r w:rsidR="00827122">
        <w:rPr>
          <w:sz w:val="24"/>
          <w:szCs w:val="24"/>
        </w:rPr>
        <w:t>й защиты.</w:t>
      </w:r>
      <w:r w:rsidR="009B27A9">
        <w:rPr>
          <w:sz w:val="24"/>
          <w:szCs w:val="24"/>
        </w:rPr>
        <w:t xml:space="preserve"> </w:t>
      </w:r>
      <w:proofErr w:type="gramEnd"/>
    </w:p>
    <w:p w:rsidR="009B27A9" w:rsidRDefault="009B27A9" w:rsidP="009B27A9">
      <w:pPr>
        <w:pStyle w:val="a3"/>
        <w:ind w:left="1080"/>
        <w:rPr>
          <w:sz w:val="24"/>
          <w:szCs w:val="24"/>
        </w:rPr>
      </w:pPr>
    </w:p>
    <w:p w:rsidR="00B71E94" w:rsidRDefault="00B71E94" w:rsidP="009B27A9">
      <w:pPr>
        <w:pStyle w:val="a3"/>
        <w:ind w:left="1080"/>
        <w:rPr>
          <w:sz w:val="24"/>
          <w:szCs w:val="24"/>
        </w:rPr>
      </w:pPr>
    </w:p>
    <w:p w:rsidR="009B27A9" w:rsidRDefault="009B27A9" w:rsidP="00E775F5">
      <w:pPr>
        <w:pStyle w:val="a3"/>
        <w:numPr>
          <w:ilvl w:val="0"/>
          <w:numId w:val="1"/>
        </w:numPr>
        <w:jc w:val="center"/>
        <w:rPr>
          <w:sz w:val="24"/>
          <w:szCs w:val="24"/>
        </w:rPr>
      </w:pPr>
      <w:r>
        <w:rPr>
          <w:sz w:val="24"/>
          <w:szCs w:val="24"/>
        </w:rPr>
        <w:lastRenderedPageBreak/>
        <w:t>ФУНКЦИИ КОМИССИИ</w:t>
      </w:r>
    </w:p>
    <w:p w:rsidR="009B27A9" w:rsidRDefault="009B27A9" w:rsidP="009B27A9">
      <w:pPr>
        <w:pStyle w:val="a3"/>
        <w:ind w:left="360"/>
        <w:rPr>
          <w:sz w:val="24"/>
          <w:szCs w:val="24"/>
        </w:rPr>
      </w:pPr>
    </w:p>
    <w:p w:rsidR="009B27A9" w:rsidRDefault="009B27A9" w:rsidP="009B27A9">
      <w:pPr>
        <w:pStyle w:val="a3"/>
        <w:ind w:left="360"/>
        <w:rPr>
          <w:sz w:val="24"/>
          <w:szCs w:val="24"/>
        </w:rPr>
      </w:pPr>
      <w:r>
        <w:rPr>
          <w:sz w:val="24"/>
          <w:szCs w:val="24"/>
        </w:rPr>
        <w:t>Функциями Комиссии являются:</w:t>
      </w:r>
    </w:p>
    <w:p w:rsidR="009B27A9" w:rsidRDefault="009B27A9" w:rsidP="009B27A9">
      <w:pPr>
        <w:pStyle w:val="a3"/>
        <w:ind w:left="360"/>
        <w:rPr>
          <w:sz w:val="24"/>
          <w:szCs w:val="24"/>
        </w:rPr>
      </w:pPr>
    </w:p>
    <w:p w:rsidR="009B27A9" w:rsidRDefault="009B27A9" w:rsidP="009B27A9">
      <w:pPr>
        <w:pStyle w:val="a3"/>
        <w:numPr>
          <w:ilvl w:val="1"/>
          <w:numId w:val="1"/>
        </w:numPr>
        <w:rPr>
          <w:sz w:val="24"/>
          <w:szCs w:val="24"/>
        </w:rPr>
      </w:pPr>
      <w:r>
        <w:rPr>
          <w:sz w:val="24"/>
          <w:szCs w:val="24"/>
        </w:rPr>
        <w:t>Рассмотрение предложений работодателя, работников, выборного органа первичной профсоюзной организации с целью выработки рекомендаций по улучшению условий и охраны труда.</w:t>
      </w:r>
    </w:p>
    <w:p w:rsidR="009B27A9" w:rsidRDefault="009B27A9" w:rsidP="009B27A9">
      <w:pPr>
        <w:pStyle w:val="a3"/>
        <w:numPr>
          <w:ilvl w:val="1"/>
          <w:numId w:val="1"/>
        </w:numPr>
        <w:rPr>
          <w:sz w:val="24"/>
          <w:szCs w:val="24"/>
        </w:rPr>
      </w:pPr>
      <w:r>
        <w:rPr>
          <w:sz w:val="24"/>
          <w:szCs w:val="24"/>
        </w:rPr>
        <w:t xml:space="preserve">Содействие работодателю в организации </w:t>
      </w:r>
      <w:proofErr w:type="gramStart"/>
      <w:r>
        <w:rPr>
          <w:sz w:val="24"/>
          <w:szCs w:val="24"/>
        </w:rPr>
        <w:t>обучения по охране</w:t>
      </w:r>
      <w:proofErr w:type="gramEnd"/>
      <w:r>
        <w:rPr>
          <w:sz w:val="24"/>
          <w:szCs w:val="24"/>
        </w:rPr>
        <w:t xml:space="preserve"> труда, безопасным методам и приёмам выполнения работ, а также в организации проверки знаний</w:t>
      </w:r>
      <w:r w:rsidR="008A078E">
        <w:rPr>
          <w:sz w:val="24"/>
          <w:szCs w:val="24"/>
        </w:rPr>
        <w:t>,</w:t>
      </w:r>
      <w:r>
        <w:rPr>
          <w:sz w:val="24"/>
          <w:szCs w:val="24"/>
        </w:rPr>
        <w:t xml:space="preserve"> требований охраны труда и проведения в установленном порядке инструктажа по охране труда.</w:t>
      </w:r>
    </w:p>
    <w:p w:rsidR="009B27A9" w:rsidRDefault="009B27A9" w:rsidP="009B27A9">
      <w:pPr>
        <w:pStyle w:val="a3"/>
        <w:numPr>
          <w:ilvl w:val="1"/>
          <w:numId w:val="1"/>
        </w:numPr>
        <w:rPr>
          <w:sz w:val="24"/>
          <w:szCs w:val="24"/>
        </w:rPr>
      </w:pPr>
      <w:r>
        <w:rPr>
          <w:sz w:val="24"/>
          <w:szCs w:val="24"/>
        </w:rPr>
        <w:t>Участие в проведении проверок состояния условий и охраны труда на рабочих местах, рассмотрение их результатов, выработка предложений работодателю по приведению условий и охраны труда в соответствии с государствен</w:t>
      </w:r>
      <w:r w:rsidR="007144AD">
        <w:rPr>
          <w:sz w:val="24"/>
          <w:szCs w:val="24"/>
        </w:rPr>
        <w:t>ными нормативными требованиями о</w:t>
      </w:r>
      <w:r>
        <w:rPr>
          <w:sz w:val="24"/>
          <w:szCs w:val="24"/>
        </w:rPr>
        <w:t>храны труда.</w:t>
      </w:r>
    </w:p>
    <w:p w:rsidR="009B27A9" w:rsidRDefault="009B27A9" w:rsidP="009B27A9">
      <w:pPr>
        <w:pStyle w:val="a3"/>
        <w:numPr>
          <w:ilvl w:val="1"/>
          <w:numId w:val="1"/>
        </w:numPr>
        <w:rPr>
          <w:sz w:val="24"/>
          <w:szCs w:val="24"/>
        </w:rPr>
      </w:pPr>
      <w:r>
        <w:rPr>
          <w:sz w:val="24"/>
          <w:szCs w:val="24"/>
        </w:rPr>
        <w:t>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9B27A9" w:rsidRDefault="009B27A9" w:rsidP="009B27A9">
      <w:pPr>
        <w:pStyle w:val="a3"/>
        <w:numPr>
          <w:ilvl w:val="1"/>
          <w:numId w:val="1"/>
        </w:numPr>
        <w:rPr>
          <w:sz w:val="24"/>
          <w:szCs w:val="24"/>
        </w:rPr>
      </w:pPr>
      <w:r>
        <w:rPr>
          <w:sz w:val="24"/>
          <w:szCs w:val="24"/>
        </w:rPr>
        <w:t>Информирование раб</w:t>
      </w:r>
      <w:r w:rsidR="007144AD">
        <w:rPr>
          <w:sz w:val="24"/>
          <w:szCs w:val="24"/>
        </w:rPr>
        <w:t>отников о результатах специально</w:t>
      </w:r>
      <w:r>
        <w:rPr>
          <w:sz w:val="24"/>
          <w:szCs w:val="24"/>
        </w:rPr>
        <w:t>й</w:t>
      </w:r>
      <w:r w:rsidR="007144AD">
        <w:rPr>
          <w:sz w:val="24"/>
          <w:szCs w:val="24"/>
        </w:rPr>
        <w:t xml:space="preserve"> </w:t>
      </w:r>
      <w:r>
        <w:rPr>
          <w:sz w:val="24"/>
          <w:szCs w:val="24"/>
        </w:rPr>
        <w:t>оценки условий труда на рабо</w:t>
      </w:r>
      <w:r w:rsidR="007144AD">
        <w:rPr>
          <w:sz w:val="24"/>
          <w:szCs w:val="24"/>
        </w:rPr>
        <w:t>чих местах, в том числе о деклари</w:t>
      </w:r>
      <w:r>
        <w:rPr>
          <w:sz w:val="24"/>
          <w:szCs w:val="24"/>
        </w:rPr>
        <w:t>ровании</w:t>
      </w:r>
      <w:r w:rsidR="007144AD">
        <w:rPr>
          <w:sz w:val="24"/>
          <w:szCs w:val="24"/>
        </w:rPr>
        <w:t xml:space="preserve"> соответствия условий труда на рабочих местах государственным нормативам требованиям охраны труда.</w:t>
      </w:r>
    </w:p>
    <w:p w:rsidR="007144AD" w:rsidRDefault="005D37DF" w:rsidP="009B27A9">
      <w:pPr>
        <w:pStyle w:val="a3"/>
        <w:numPr>
          <w:ilvl w:val="1"/>
          <w:numId w:val="1"/>
        </w:numPr>
        <w:rPr>
          <w:sz w:val="24"/>
          <w:szCs w:val="24"/>
        </w:rPr>
      </w:pPr>
      <w:r>
        <w:rPr>
          <w:sz w:val="24"/>
          <w:szCs w:val="24"/>
        </w:rPr>
        <w:t xml:space="preserve">Информирование работников о действующих нормативах по обеспечению смывающими и обезвреживающими средствами, прошедшей обязательную сертификацию ил декларирование соответствия специальной одеждой, специальной обувью и другими средствами индивидуальной защиты, содействие осуществляемому службой охраны труда </w:t>
      </w:r>
      <w:proofErr w:type="gramStart"/>
      <w:r>
        <w:rPr>
          <w:sz w:val="24"/>
          <w:szCs w:val="24"/>
        </w:rPr>
        <w:t>контролю</w:t>
      </w:r>
      <w:r w:rsidR="00685C6A">
        <w:rPr>
          <w:sz w:val="24"/>
          <w:szCs w:val="24"/>
        </w:rPr>
        <w:t>,</w:t>
      </w:r>
      <w:r>
        <w:rPr>
          <w:sz w:val="24"/>
          <w:szCs w:val="24"/>
        </w:rPr>
        <w:t xml:space="preserve"> за</w:t>
      </w:r>
      <w:proofErr w:type="gramEnd"/>
      <w:r>
        <w:rPr>
          <w:sz w:val="24"/>
          <w:szCs w:val="24"/>
        </w:rPr>
        <w:t xml:space="preserve"> обеспечением ими работников, правильностью их применения, организацией их хранения, дезинфекции и обеззараживания.</w:t>
      </w:r>
    </w:p>
    <w:p w:rsidR="00685C6A" w:rsidRDefault="00685C6A" w:rsidP="009B27A9">
      <w:pPr>
        <w:pStyle w:val="a3"/>
        <w:numPr>
          <w:ilvl w:val="1"/>
          <w:numId w:val="1"/>
        </w:numPr>
        <w:rPr>
          <w:sz w:val="24"/>
          <w:szCs w:val="24"/>
        </w:rPr>
      </w:pPr>
      <w:r>
        <w:rPr>
          <w:sz w:val="24"/>
          <w:szCs w:val="24"/>
        </w:rPr>
        <w:t>Содействие службе охраны труда работодателя в мероприятиях по организации и проведения</w:t>
      </w:r>
      <w:r w:rsidR="002D43C5">
        <w:rPr>
          <w:sz w:val="24"/>
          <w:szCs w:val="24"/>
        </w:rPr>
        <w:t>,</w:t>
      </w:r>
      <w:r>
        <w:rPr>
          <w:sz w:val="24"/>
          <w:szCs w:val="24"/>
        </w:rPr>
        <w:t xml:space="preserve"> предварительных при поступлении на работу и периодичес</w:t>
      </w:r>
      <w:r w:rsidR="00F37544">
        <w:rPr>
          <w:sz w:val="24"/>
          <w:szCs w:val="24"/>
        </w:rPr>
        <w:t>ких медици</w:t>
      </w:r>
      <w:r>
        <w:rPr>
          <w:sz w:val="24"/>
          <w:szCs w:val="24"/>
        </w:rPr>
        <w:t>нских осмотров и учёту резу</w:t>
      </w:r>
      <w:r w:rsidR="00F37544">
        <w:rPr>
          <w:sz w:val="24"/>
          <w:szCs w:val="24"/>
        </w:rPr>
        <w:t>льтатов медицинских осмотров пр</w:t>
      </w:r>
      <w:r>
        <w:rPr>
          <w:sz w:val="24"/>
          <w:szCs w:val="24"/>
        </w:rPr>
        <w:t>и трудоустройстве.</w:t>
      </w:r>
    </w:p>
    <w:p w:rsidR="00E65060" w:rsidRDefault="00E65060" w:rsidP="009B27A9">
      <w:pPr>
        <w:pStyle w:val="a3"/>
        <w:numPr>
          <w:ilvl w:val="1"/>
          <w:numId w:val="1"/>
        </w:numPr>
        <w:rPr>
          <w:sz w:val="24"/>
          <w:szCs w:val="24"/>
        </w:rPr>
      </w:pPr>
      <w:r>
        <w:rPr>
          <w:sz w:val="24"/>
          <w:szCs w:val="24"/>
        </w:rPr>
        <w:t>Содействие службе охраны труда работодателя в рассмотрении вопросов финансирования мероприятий по охране труда, обязательного социального страхования о т несчастных случаев на производстве</w:t>
      </w:r>
      <w:r w:rsidR="00772F17">
        <w:rPr>
          <w:sz w:val="24"/>
          <w:szCs w:val="24"/>
        </w:rPr>
        <w:t xml:space="preserve"> и профессиональных заболеваниях, а также осуществление </w:t>
      </w:r>
      <w:proofErr w:type="gramStart"/>
      <w:r w:rsidR="00772F17">
        <w:rPr>
          <w:sz w:val="24"/>
          <w:szCs w:val="24"/>
        </w:rPr>
        <w:t>контроля за</w:t>
      </w:r>
      <w:proofErr w:type="gramEnd"/>
      <w:r w:rsidR="00772F17">
        <w:rPr>
          <w:sz w:val="24"/>
          <w:szCs w:val="24"/>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772F17" w:rsidRDefault="00FA0927" w:rsidP="009B27A9">
      <w:pPr>
        <w:pStyle w:val="a3"/>
        <w:numPr>
          <w:ilvl w:val="1"/>
          <w:numId w:val="1"/>
        </w:numPr>
        <w:rPr>
          <w:sz w:val="24"/>
          <w:szCs w:val="24"/>
        </w:rPr>
      </w:pPr>
      <w:r>
        <w:rPr>
          <w:sz w:val="24"/>
          <w:szCs w:val="24"/>
        </w:rPr>
        <w:t>Содействие службе охраны труда работодателя во вн</w:t>
      </w:r>
      <w:r w:rsidR="00AC0EBF">
        <w:rPr>
          <w:sz w:val="24"/>
          <w:szCs w:val="24"/>
        </w:rPr>
        <w:t>едрении более совершенных техно</w:t>
      </w:r>
      <w:r>
        <w:rPr>
          <w:sz w:val="24"/>
          <w:szCs w:val="24"/>
        </w:rPr>
        <w:t>логий производства, нового оборудования, средств автомати</w:t>
      </w:r>
      <w:r w:rsidR="00AC0EBF">
        <w:rPr>
          <w:sz w:val="24"/>
          <w:szCs w:val="24"/>
        </w:rPr>
        <w:t>зации, с целью создания безопас</w:t>
      </w:r>
      <w:r>
        <w:rPr>
          <w:sz w:val="24"/>
          <w:szCs w:val="24"/>
        </w:rPr>
        <w:t>ных условий труда</w:t>
      </w:r>
      <w:r w:rsidR="009B5B8D">
        <w:rPr>
          <w:sz w:val="24"/>
          <w:szCs w:val="24"/>
        </w:rPr>
        <w:t>.</w:t>
      </w:r>
    </w:p>
    <w:p w:rsidR="009B5B8D" w:rsidRDefault="009B5B8D" w:rsidP="009B27A9">
      <w:pPr>
        <w:pStyle w:val="a3"/>
        <w:numPr>
          <w:ilvl w:val="1"/>
          <w:numId w:val="1"/>
        </w:numPr>
        <w:rPr>
          <w:sz w:val="24"/>
          <w:szCs w:val="24"/>
        </w:rPr>
      </w:pPr>
      <w:r>
        <w:rPr>
          <w:sz w:val="24"/>
          <w:szCs w:val="24"/>
        </w:rPr>
        <w:t>Подготовка и представления работодателю предложений по совершенствованию организации работ с целью обеспечения охраны труда и сохранения здоровья работников, обучающихся, созданию системы поощрения работников, соблюдающих требования охраны труда.</w:t>
      </w:r>
    </w:p>
    <w:p w:rsidR="009B5B8D" w:rsidRDefault="009B5B8D" w:rsidP="009B27A9">
      <w:pPr>
        <w:pStyle w:val="a3"/>
        <w:numPr>
          <w:ilvl w:val="1"/>
          <w:numId w:val="1"/>
        </w:numPr>
        <w:rPr>
          <w:sz w:val="24"/>
          <w:szCs w:val="24"/>
        </w:rPr>
      </w:pPr>
      <w:r>
        <w:rPr>
          <w:sz w:val="24"/>
          <w:szCs w:val="24"/>
        </w:rPr>
        <w:t>Подготовка и представление работодателю, выборному органу первичной профсоюзной организации предложений по разработке проектов локальных нормативных актов по охране труда, участие в разработке и рассмотрении указанных проектов.</w:t>
      </w:r>
    </w:p>
    <w:p w:rsidR="003F2A4A" w:rsidRDefault="003F2A4A" w:rsidP="003F2A4A">
      <w:pPr>
        <w:pStyle w:val="a3"/>
        <w:ind w:left="1080"/>
        <w:rPr>
          <w:sz w:val="24"/>
          <w:szCs w:val="24"/>
        </w:rPr>
      </w:pPr>
    </w:p>
    <w:p w:rsidR="003F2A4A" w:rsidRDefault="003F2A4A" w:rsidP="003F2A4A">
      <w:pPr>
        <w:pStyle w:val="a3"/>
        <w:numPr>
          <w:ilvl w:val="0"/>
          <w:numId w:val="1"/>
        </w:numPr>
        <w:jc w:val="center"/>
        <w:rPr>
          <w:sz w:val="24"/>
          <w:szCs w:val="24"/>
        </w:rPr>
      </w:pPr>
      <w:r>
        <w:rPr>
          <w:sz w:val="24"/>
          <w:szCs w:val="24"/>
        </w:rPr>
        <w:lastRenderedPageBreak/>
        <w:t xml:space="preserve">ПРАВА КОМИССИИ </w:t>
      </w:r>
    </w:p>
    <w:p w:rsidR="003F2A4A" w:rsidRDefault="003F2A4A" w:rsidP="003F2A4A">
      <w:pPr>
        <w:pStyle w:val="a3"/>
        <w:ind w:left="360"/>
        <w:rPr>
          <w:sz w:val="24"/>
          <w:szCs w:val="24"/>
        </w:rPr>
      </w:pPr>
    </w:p>
    <w:p w:rsidR="003F2A4A" w:rsidRDefault="003F2A4A" w:rsidP="003F2A4A">
      <w:pPr>
        <w:pStyle w:val="a3"/>
        <w:ind w:left="360"/>
        <w:rPr>
          <w:sz w:val="24"/>
          <w:szCs w:val="24"/>
        </w:rPr>
      </w:pPr>
      <w:r>
        <w:rPr>
          <w:sz w:val="24"/>
          <w:szCs w:val="24"/>
        </w:rPr>
        <w:t>Для осуществления возложенных функций</w:t>
      </w:r>
      <w:r w:rsidR="00C95D50">
        <w:rPr>
          <w:sz w:val="24"/>
          <w:szCs w:val="24"/>
        </w:rPr>
        <w:t xml:space="preserve"> Комиссия вправе:</w:t>
      </w:r>
    </w:p>
    <w:p w:rsidR="00C95D50" w:rsidRDefault="00C95D50" w:rsidP="003F2A4A">
      <w:pPr>
        <w:pStyle w:val="a3"/>
        <w:ind w:left="360"/>
        <w:rPr>
          <w:sz w:val="24"/>
          <w:szCs w:val="24"/>
        </w:rPr>
      </w:pPr>
    </w:p>
    <w:p w:rsidR="00C95D50" w:rsidRDefault="009E29EB" w:rsidP="00C95D50">
      <w:pPr>
        <w:pStyle w:val="a3"/>
        <w:numPr>
          <w:ilvl w:val="1"/>
          <w:numId w:val="1"/>
        </w:numPr>
        <w:rPr>
          <w:sz w:val="24"/>
          <w:szCs w:val="24"/>
        </w:rPr>
      </w:pPr>
      <w:r>
        <w:rPr>
          <w:sz w:val="24"/>
          <w:szCs w:val="24"/>
        </w:rPr>
        <w:t>Получать от службы охраны труда работодателя информацию о состоянии условий труда на рабочих местах, производственного травматизма и профессиональной заболеваемости, наличие опасных и вредных производственных факторов и принятых мерах по защите от  их воздействия, о существующем риске повреждения здоровья.</w:t>
      </w:r>
    </w:p>
    <w:p w:rsidR="00496013" w:rsidRDefault="00E365F5" w:rsidP="00C95D50">
      <w:pPr>
        <w:pStyle w:val="a3"/>
        <w:numPr>
          <w:ilvl w:val="1"/>
          <w:numId w:val="1"/>
        </w:numPr>
        <w:rPr>
          <w:sz w:val="24"/>
          <w:szCs w:val="24"/>
        </w:rPr>
      </w:pPr>
      <w:r>
        <w:rPr>
          <w:sz w:val="24"/>
          <w:szCs w:val="24"/>
        </w:rPr>
        <w:t>Заслуш</w:t>
      </w:r>
      <w:r w:rsidR="005F4811">
        <w:rPr>
          <w:sz w:val="24"/>
          <w:szCs w:val="24"/>
        </w:rPr>
        <w:t>ив</w:t>
      </w:r>
      <w:r>
        <w:rPr>
          <w:sz w:val="24"/>
          <w:szCs w:val="24"/>
        </w:rPr>
        <w:t>ать на заседаниях комиссии сообщения работодателя (его представителей) по вопросам обеспечения безопасных условий и охраны труда на рабочих местах работников и соблюдений гарантий и прав на охрану труда.</w:t>
      </w:r>
    </w:p>
    <w:p w:rsidR="00E365F5" w:rsidRDefault="00BA7020" w:rsidP="00C95D50">
      <w:pPr>
        <w:pStyle w:val="a3"/>
        <w:numPr>
          <w:ilvl w:val="1"/>
          <w:numId w:val="1"/>
        </w:numPr>
        <w:rPr>
          <w:sz w:val="24"/>
          <w:szCs w:val="24"/>
        </w:rPr>
      </w:pPr>
      <w:r>
        <w:rPr>
          <w:sz w:val="24"/>
          <w:szCs w:val="24"/>
        </w:rPr>
        <w:t>Заслушивать на заседаниях Комиссии должностных лиц, работников, допустивших нарушения требований охраны труда, повлекшие за собой тяжёлые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BA7020" w:rsidRDefault="002337EE" w:rsidP="00C95D50">
      <w:pPr>
        <w:pStyle w:val="a3"/>
        <w:numPr>
          <w:ilvl w:val="1"/>
          <w:numId w:val="1"/>
        </w:numPr>
        <w:rPr>
          <w:sz w:val="24"/>
          <w:szCs w:val="24"/>
        </w:rPr>
      </w:pPr>
      <w:r>
        <w:rPr>
          <w:sz w:val="24"/>
          <w:szCs w:val="24"/>
        </w:rPr>
        <w:t>Участвовать в подготовке предложений к разделу коллективного договора по охране труда по вопросам, находящимся в компетенции Комиссии.</w:t>
      </w:r>
    </w:p>
    <w:p w:rsidR="002337EE" w:rsidRDefault="002337EE" w:rsidP="00C95D50">
      <w:pPr>
        <w:pStyle w:val="a3"/>
        <w:numPr>
          <w:ilvl w:val="1"/>
          <w:numId w:val="1"/>
        </w:numPr>
        <w:rPr>
          <w:sz w:val="24"/>
          <w:szCs w:val="24"/>
        </w:rPr>
      </w:pPr>
      <w:r>
        <w:rPr>
          <w:sz w:val="24"/>
          <w:szCs w:val="24"/>
        </w:rPr>
        <w:t>Вносить работодателю предложения о стимулировании работников за активное участие в мероприятиях условий и охраны труда.</w:t>
      </w:r>
    </w:p>
    <w:p w:rsidR="002337EE" w:rsidRDefault="002337EE" w:rsidP="00C95D50">
      <w:pPr>
        <w:pStyle w:val="a3"/>
        <w:numPr>
          <w:ilvl w:val="1"/>
          <w:numId w:val="1"/>
        </w:numPr>
        <w:rPr>
          <w:sz w:val="24"/>
          <w:szCs w:val="24"/>
        </w:rPr>
      </w:pPr>
      <w:r>
        <w:rPr>
          <w:sz w:val="24"/>
          <w:szCs w:val="24"/>
        </w:rPr>
        <w:t>Содействовать разрешению трудовых споров связанных с применением законодательства об охране труда изменением условий труда.</w:t>
      </w:r>
    </w:p>
    <w:p w:rsidR="00D82676" w:rsidRDefault="00D82676" w:rsidP="00C95D50">
      <w:pPr>
        <w:pStyle w:val="a3"/>
        <w:numPr>
          <w:ilvl w:val="1"/>
          <w:numId w:val="1"/>
        </w:numPr>
        <w:rPr>
          <w:sz w:val="24"/>
          <w:szCs w:val="24"/>
        </w:rPr>
      </w:pPr>
      <w:r>
        <w:rPr>
          <w:sz w:val="24"/>
          <w:szCs w:val="24"/>
        </w:rPr>
        <w:t>Комиссия создаётся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E0057A" w:rsidRDefault="00370DE5" w:rsidP="00C95D50">
      <w:pPr>
        <w:pStyle w:val="a3"/>
        <w:numPr>
          <w:ilvl w:val="1"/>
          <w:numId w:val="1"/>
        </w:numPr>
        <w:rPr>
          <w:sz w:val="24"/>
          <w:szCs w:val="24"/>
        </w:rPr>
      </w:pPr>
      <w:r>
        <w:rPr>
          <w:sz w:val="24"/>
          <w:szCs w:val="24"/>
        </w:rPr>
        <w:t>Чис</w:t>
      </w:r>
      <w:r w:rsidR="00E0057A">
        <w:rPr>
          <w:sz w:val="24"/>
          <w:szCs w:val="24"/>
        </w:rPr>
        <w:t>лен</w:t>
      </w:r>
      <w:r>
        <w:rPr>
          <w:sz w:val="24"/>
          <w:szCs w:val="24"/>
        </w:rPr>
        <w:t>ность членов Комиссии определя</w:t>
      </w:r>
      <w:r w:rsidR="00E0057A">
        <w:rPr>
          <w:sz w:val="24"/>
          <w:szCs w:val="24"/>
        </w:rPr>
        <w:t>ется в зависимости от численности работников</w:t>
      </w:r>
      <w:r>
        <w:rPr>
          <w:sz w:val="24"/>
          <w:szCs w:val="24"/>
        </w:rPr>
        <w:t>, занятых у работодателя, количества структурных подразделений по взаимной договорённости сторон, представляющих интерес работодателя и работников.</w:t>
      </w:r>
    </w:p>
    <w:p w:rsidR="00461B47" w:rsidRDefault="00E93D27" w:rsidP="00C95D50">
      <w:pPr>
        <w:pStyle w:val="a3"/>
        <w:numPr>
          <w:ilvl w:val="1"/>
          <w:numId w:val="1"/>
        </w:numPr>
        <w:rPr>
          <w:sz w:val="24"/>
          <w:szCs w:val="24"/>
        </w:rPr>
      </w:pPr>
      <w:r>
        <w:rPr>
          <w:sz w:val="24"/>
          <w:szCs w:val="24"/>
        </w:rPr>
        <w:t>Выдвижение в Комиссию представителей работников может осуществляться</w:t>
      </w:r>
      <w:r w:rsidR="00FC4079">
        <w:rPr>
          <w:sz w:val="24"/>
          <w:szCs w:val="24"/>
        </w:rPr>
        <w:t xml:space="preserve"> на основании решения выборного орган первичной профсоюзной организации, если он объединяет более половины работающих, или на собрании (конференции) работников учреждения; представители работодателя выдвигаются работодателем. Состав Комиссии утверждается приказом директора МКУДО «БРДЮСШ»</w:t>
      </w:r>
      <w:r w:rsidR="000868F4">
        <w:rPr>
          <w:sz w:val="24"/>
          <w:szCs w:val="24"/>
        </w:rPr>
        <w:t>.</w:t>
      </w:r>
    </w:p>
    <w:p w:rsidR="000868F4" w:rsidRDefault="000868F4" w:rsidP="00C95D50">
      <w:pPr>
        <w:pStyle w:val="a3"/>
        <w:numPr>
          <w:ilvl w:val="1"/>
          <w:numId w:val="1"/>
        </w:numPr>
        <w:rPr>
          <w:sz w:val="24"/>
          <w:szCs w:val="24"/>
        </w:rPr>
      </w:pPr>
      <w:r>
        <w:rPr>
          <w:sz w:val="24"/>
          <w:szCs w:val="24"/>
        </w:rPr>
        <w:t>Комиссия избирает из своего соста</w:t>
      </w:r>
      <w:r w:rsidR="005C03C7">
        <w:rPr>
          <w:sz w:val="24"/>
          <w:szCs w:val="24"/>
        </w:rPr>
        <w:t>ва председателя, заместителей о</w:t>
      </w:r>
      <w:r>
        <w:rPr>
          <w:sz w:val="24"/>
          <w:szCs w:val="24"/>
        </w:rPr>
        <w:t>т</w:t>
      </w:r>
      <w:r w:rsidR="005C03C7">
        <w:rPr>
          <w:sz w:val="24"/>
          <w:szCs w:val="24"/>
        </w:rPr>
        <w:t xml:space="preserve"> </w:t>
      </w:r>
      <w:r>
        <w:rPr>
          <w:sz w:val="24"/>
          <w:szCs w:val="24"/>
        </w:rPr>
        <w:t>каждой стороны социального партнёрства и секретаря. Председателем комиссии является работодатель (директор МКУДО «БРДЮСШ»</w:t>
      </w:r>
      <w:r w:rsidR="005C03C7">
        <w:rPr>
          <w:sz w:val="24"/>
          <w:szCs w:val="24"/>
        </w:rPr>
        <w:t>) или его уп</w:t>
      </w:r>
      <w:r>
        <w:rPr>
          <w:sz w:val="24"/>
          <w:szCs w:val="24"/>
        </w:rPr>
        <w:t>олномоченный представитель, одним из заместителей является представитель выборного органа первичной профсоюзной организации, секретарём работник службы охраны труда работодателя.</w:t>
      </w:r>
    </w:p>
    <w:p w:rsidR="001A243D" w:rsidRDefault="001A243D" w:rsidP="00C95D50">
      <w:pPr>
        <w:pStyle w:val="a3"/>
        <w:numPr>
          <w:ilvl w:val="1"/>
          <w:numId w:val="1"/>
        </w:numPr>
        <w:rPr>
          <w:sz w:val="24"/>
          <w:szCs w:val="24"/>
        </w:rPr>
      </w:pPr>
      <w:r>
        <w:rPr>
          <w:sz w:val="24"/>
          <w:szCs w:val="24"/>
        </w:rPr>
        <w:t xml:space="preserve">Комиссия осуществляет свою деятельность в соответствии с </w:t>
      </w:r>
      <w:proofErr w:type="gramStart"/>
      <w:r>
        <w:rPr>
          <w:sz w:val="24"/>
          <w:szCs w:val="24"/>
        </w:rPr>
        <w:t>разрабатываемыми</w:t>
      </w:r>
      <w:proofErr w:type="gramEnd"/>
      <w:r w:rsidR="00D40A01">
        <w:rPr>
          <w:sz w:val="24"/>
          <w:szCs w:val="24"/>
        </w:rPr>
        <w:t xml:space="preserve"> ею</w:t>
      </w:r>
      <w:r>
        <w:rPr>
          <w:sz w:val="24"/>
          <w:szCs w:val="24"/>
        </w:rPr>
        <w:t xml:space="preserve"> регламентом и планом работы, которые утверждаются председателем комиссии.</w:t>
      </w:r>
    </w:p>
    <w:p w:rsidR="00BC7418" w:rsidRDefault="00BC7418" w:rsidP="00BC7418">
      <w:pPr>
        <w:pStyle w:val="a3"/>
        <w:ind w:left="1080"/>
        <w:rPr>
          <w:sz w:val="24"/>
          <w:szCs w:val="24"/>
        </w:rPr>
      </w:pPr>
    </w:p>
    <w:p w:rsidR="00BC7418" w:rsidRDefault="00BC7418" w:rsidP="00BC7418">
      <w:pPr>
        <w:pStyle w:val="a3"/>
        <w:ind w:left="1080"/>
        <w:rPr>
          <w:sz w:val="24"/>
          <w:szCs w:val="24"/>
        </w:rPr>
      </w:pPr>
    </w:p>
    <w:p w:rsidR="00BC7418" w:rsidRDefault="007D6729" w:rsidP="00BC7418">
      <w:pPr>
        <w:pStyle w:val="a3"/>
        <w:numPr>
          <w:ilvl w:val="1"/>
          <w:numId w:val="1"/>
        </w:numPr>
        <w:rPr>
          <w:sz w:val="24"/>
          <w:szCs w:val="24"/>
        </w:rPr>
      </w:pPr>
      <w:r>
        <w:rPr>
          <w:sz w:val="24"/>
          <w:szCs w:val="24"/>
        </w:rPr>
        <w:lastRenderedPageBreak/>
        <w:t xml:space="preserve">Члены </w:t>
      </w:r>
      <w:r w:rsidR="009B5254">
        <w:rPr>
          <w:sz w:val="24"/>
          <w:szCs w:val="24"/>
        </w:rPr>
        <w:t>комиссии должны проходить в уст</w:t>
      </w:r>
      <w:r>
        <w:rPr>
          <w:sz w:val="24"/>
          <w:szCs w:val="24"/>
        </w:rPr>
        <w:t xml:space="preserve">ановленном порядке </w:t>
      </w:r>
      <w:proofErr w:type="gramStart"/>
      <w:r>
        <w:rPr>
          <w:sz w:val="24"/>
          <w:szCs w:val="24"/>
        </w:rPr>
        <w:t>обучение по охране</w:t>
      </w:r>
      <w:proofErr w:type="gramEnd"/>
      <w:r>
        <w:rPr>
          <w:sz w:val="24"/>
          <w:szCs w:val="24"/>
        </w:rPr>
        <w:t xml:space="preserve"> труда за счёт средств работодателя.</w:t>
      </w:r>
    </w:p>
    <w:p w:rsidR="007D6729" w:rsidRDefault="007D6729" w:rsidP="00BC7418">
      <w:pPr>
        <w:pStyle w:val="a3"/>
        <w:numPr>
          <w:ilvl w:val="1"/>
          <w:numId w:val="1"/>
        </w:numPr>
        <w:rPr>
          <w:sz w:val="24"/>
          <w:szCs w:val="24"/>
        </w:rPr>
      </w:pPr>
      <w:r>
        <w:rPr>
          <w:sz w:val="24"/>
          <w:szCs w:val="24"/>
        </w:rPr>
        <w:t>Члены Комиссии отчитываются не реже одного р</w:t>
      </w:r>
      <w:r w:rsidR="009B5254">
        <w:rPr>
          <w:sz w:val="24"/>
          <w:szCs w:val="24"/>
        </w:rPr>
        <w:t>аза в год перед выборным органо</w:t>
      </w:r>
      <w:r>
        <w:rPr>
          <w:sz w:val="24"/>
          <w:szCs w:val="24"/>
        </w:rPr>
        <w:t>м первичной профсою</w:t>
      </w:r>
      <w:r w:rsidR="009B5254">
        <w:rPr>
          <w:sz w:val="24"/>
          <w:szCs w:val="24"/>
        </w:rPr>
        <w:t>зной организации или собранием (</w:t>
      </w:r>
      <w:r>
        <w:rPr>
          <w:sz w:val="24"/>
          <w:szCs w:val="24"/>
        </w:rPr>
        <w:t>конференцией) работников о проделанной работе ими в Комиссии работе. Выборный орган первичной профсо</w:t>
      </w:r>
      <w:r w:rsidR="009B5254">
        <w:rPr>
          <w:sz w:val="24"/>
          <w:szCs w:val="24"/>
        </w:rPr>
        <w:t>юзной организации или собрание (</w:t>
      </w:r>
      <w:r>
        <w:rPr>
          <w:sz w:val="24"/>
          <w:szCs w:val="24"/>
        </w:rPr>
        <w:t xml:space="preserve">конференция) работников вправе отзывать из состава Комиссии своих представителей и выдвигать в его состав новых представителей. </w:t>
      </w:r>
      <w:r w:rsidR="009B5254">
        <w:rPr>
          <w:sz w:val="24"/>
          <w:szCs w:val="24"/>
        </w:rPr>
        <w:t xml:space="preserve"> Работодатель вправе своим приказом отзывать своих представителей из состава Комиссии и назначить вместо них новых представителей.</w:t>
      </w:r>
    </w:p>
    <w:p w:rsidR="009B5254" w:rsidRPr="004A242D" w:rsidRDefault="00D5596E" w:rsidP="00BC7418">
      <w:pPr>
        <w:pStyle w:val="a3"/>
        <w:numPr>
          <w:ilvl w:val="1"/>
          <w:numId w:val="1"/>
        </w:numPr>
        <w:rPr>
          <w:sz w:val="24"/>
          <w:szCs w:val="24"/>
        </w:rPr>
      </w:pPr>
      <w:r>
        <w:rPr>
          <w:sz w:val="24"/>
          <w:szCs w:val="24"/>
        </w:rPr>
        <w:t xml:space="preserve">Обеспечение деятельности Комиссии, его членов (освобождение от основной работы на время исполнения обязанностей, прохождения </w:t>
      </w:r>
      <w:proofErr w:type="gramStart"/>
      <w:r>
        <w:rPr>
          <w:sz w:val="24"/>
          <w:szCs w:val="24"/>
        </w:rPr>
        <w:t>обучения по охране</w:t>
      </w:r>
      <w:proofErr w:type="gramEnd"/>
      <w:r>
        <w:rPr>
          <w:sz w:val="24"/>
          <w:szCs w:val="24"/>
        </w:rPr>
        <w:t xml:space="preserve"> труда) устанавливается коллективным договором, локальным нормативным актом.</w:t>
      </w:r>
    </w:p>
    <w:sectPr w:rsidR="009B5254" w:rsidRPr="004A242D" w:rsidSect="00827122">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B1F"/>
    <w:multiLevelType w:val="multilevel"/>
    <w:tmpl w:val="24EE44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511"/>
    <w:rsid w:val="000868F4"/>
    <w:rsid w:val="00086E94"/>
    <w:rsid w:val="001010E2"/>
    <w:rsid w:val="001605AB"/>
    <w:rsid w:val="001A243D"/>
    <w:rsid w:val="002062A0"/>
    <w:rsid w:val="002337EE"/>
    <w:rsid w:val="002D43C5"/>
    <w:rsid w:val="00353043"/>
    <w:rsid w:val="00354664"/>
    <w:rsid w:val="00370DE5"/>
    <w:rsid w:val="00390F31"/>
    <w:rsid w:val="003C40B3"/>
    <w:rsid w:val="003F2A4A"/>
    <w:rsid w:val="00461B47"/>
    <w:rsid w:val="00496013"/>
    <w:rsid w:val="004A242D"/>
    <w:rsid w:val="00534376"/>
    <w:rsid w:val="00561509"/>
    <w:rsid w:val="005C03C7"/>
    <w:rsid w:val="005C3FDA"/>
    <w:rsid w:val="005D37DF"/>
    <w:rsid w:val="005F4811"/>
    <w:rsid w:val="00685C6A"/>
    <w:rsid w:val="006A4FFD"/>
    <w:rsid w:val="007144AD"/>
    <w:rsid w:val="00772F17"/>
    <w:rsid w:val="007D6729"/>
    <w:rsid w:val="00814500"/>
    <w:rsid w:val="00827122"/>
    <w:rsid w:val="0087356A"/>
    <w:rsid w:val="00881511"/>
    <w:rsid w:val="00885999"/>
    <w:rsid w:val="00892F48"/>
    <w:rsid w:val="008A078E"/>
    <w:rsid w:val="008E25AE"/>
    <w:rsid w:val="009412CF"/>
    <w:rsid w:val="009B27A9"/>
    <w:rsid w:val="009B5254"/>
    <w:rsid w:val="009B5B8D"/>
    <w:rsid w:val="009E29EB"/>
    <w:rsid w:val="00AC0EBF"/>
    <w:rsid w:val="00B13800"/>
    <w:rsid w:val="00B71E94"/>
    <w:rsid w:val="00BA2ED8"/>
    <w:rsid w:val="00BA7020"/>
    <w:rsid w:val="00BC2EF5"/>
    <w:rsid w:val="00BC56CE"/>
    <w:rsid w:val="00BC7418"/>
    <w:rsid w:val="00BD122C"/>
    <w:rsid w:val="00C16235"/>
    <w:rsid w:val="00C95D50"/>
    <w:rsid w:val="00D40A01"/>
    <w:rsid w:val="00D5596E"/>
    <w:rsid w:val="00D82676"/>
    <w:rsid w:val="00E0057A"/>
    <w:rsid w:val="00E365F5"/>
    <w:rsid w:val="00E65060"/>
    <w:rsid w:val="00E775F5"/>
    <w:rsid w:val="00E93D27"/>
    <w:rsid w:val="00F37544"/>
    <w:rsid w:val="00FA0927"/>
    <w:rsid w:val="00FC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511"/>
    <w:pPr>
      <w:spacing w:after="0" w:line="240" w:lineRule="auto"/>
    </w:pPr>
  </w:style>
  <w:style w:type="table" w:styleId="a4">
    <w:name w:val="Table Grid"/>
    <w:basedOn w:val="a1"/>
    <w:uiPriority w:val="59"/>
    <w:rsid w:val="008815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Эркер">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зикулаев</dc:creator>
  <cp:lastModifiedBy>зикулаев</cp:lastModifiedBy>
  <cp:revision>48</cp:revision>
  <dcterms:created xsi:type="dcterms:W3CDTF">2001-12-31T21:31:00Z</dcterms:created>
  <dcterms:modified xsi:type="dcterms:W3CDTF">2018-08-24T11:56:00Z</dcterms:modified>
</cp:coreProperties>
</file>