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0704"/>
      </w:tblGrid>
      <w:tr w:rsidR="00DD5CF0" w:rsidTr="00893577">
        <w:tc>
          <w:tcPr>
            <w:tcW w:w="10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CF0" w:rsidRDefault="00DD5CF0" w:rsidP="00DD5CF0">
            <w:pPr>
              <w:pStyle w:val="a3"/>
            </w:pPr>
            <w:r>
              <w:t xml:space="preserve"> </w:t>
            </w:r>
          </w:p>
          <w:p w:rsidR="00DD5CF0" w:rsidRPr="000E55BA" w:rsidRDefault="000E55BA" w:rsidP="000E55BA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0E55BA">
              <w:rPr>
                <w:sz w:val="20"/>
                <w:szCs w:val="20"/>
                <w:u w:val="single"/>
              </w:rPr>
              <w:t>Муниципал</w:t>
            </w:r>
            <w:r>
              <w:rPr>
                <w:sz w:val="20"/>
                <w:szCs w:val="20"/>
                <w:u w:val="single"/>
              </w:rPr>
              <w:t>ь</w:t>
            </w:r>
            <w:r w:rsidRPr="000E55BA">
              <w:rPr>
                <w:sz w:val="20"/>
                <w:szCs w:val="20"/>
                <w:u w:val="single"/>
              </w:rPr>
              <w:t>ное казенное учреждение дополнительного образования</w:t>
            </w:r>
          </w:p>
          <w:p w:rsidR="000E55BA" w:rsidRPr="000E55BA" w:rsidRDefault="000E55BA" w:rsidP="000E55BA">
            <w:pPr>
              <w:pStyle w:val="a3"/>
              <w:jc w:val="center"/>
              <w:rPr>
                <w:sz w:val="20"/>
                <w:szCs w:val="20"/>
                <w:u w:val="single"/>
              </w:rPr>
            </w:pPr>
            <w:r w:rsidRPr="000E55BA">
              <w:rPr>
                <w:sz w:val="20"/>
                <w:szCs w:val="20"/>
                <w:u w:val="single"/>
              </w:rPr>
              <w:t>«Ботлихская районная детско-юношеская спортивная школа»</w:t>
            </w:r>
          </w:p>
          <w:p w:rsidR="000E55BA" w:rsidRPr="000E55BA" w:rsidRDefault="000E55BA" w:rsidP="000E55BA">
            <w:pPr>
              <w:pStyle w:val="a3"/>
              <w:rPr>
                <w:sz w:val="20"/>
                <w:szCs w:val="20"/>
                <w:u w:val="single"/>
              </w:rPr>
            </w:pPr>
          </w:p>
          <w:p w:rsidR="000E55BA" w:rsidRDefault="000E55BA" w:rsidP="000E55BA">
            <w:pPr>
              <w:pStyle w:val="a3"/>
            </w:pPr>
          </w:p>
          <w:p w:rsidR="000E55BA" w:rsidRDefault="000E55BA" w:rsidP="000E55BA">
            <w:pPr>
              <w:pStyle w:val="a3"/>
            </w:pPr>
          </w:p>
          <w:p w:rsidR="000E55BA" w:rsidRDefault="000E55BA" w:rsidP="000E55BA">
            <w:pPr>
              <w:pStyle w:val="a3"/>
            </w:pPr>
          </w:p>
          <w:p w:rsidR="000E55BA" w:rsidRDefault="000E55BA" w:rsidP="000E55BA">
            <w:pPr>
              <w:pStyle w:val="a3"/>
            </w:pPr>
          </w:p>
          <w:p w:rsidR="000E55BA" w:rsidRPr="004B3F24" w:rsidRDefault="000E55BA" w:rsidP="000E55BA">
            <w:pPr>
              <w:pStyle w:val="a3"/>
              <w:jc w:val="center"/>
            </w:pPr>
            <w:r>
              <w:t xml:space="preserve">                                                                      «Рассмотрено и утверждено</w:t>
            </w:r>
            <w:r w:rsidRPr="004B3F24">
              <w:t>»</w:t>
            </w:r>
          </w:p>
          <w:p w:rsidR="000E55BA" w:rsidRDefault="000E55BA" w:rsidP="000E55BA">
            <w:pPr>
              <w:pStyle w:val="a3"/>
              <w:jc w:val="center"/>
            </w:pPr>
            <w:r>
              <w:t xml:space="preserve">                                                                  на Педагогическом совете</w:t>
            </w:r>
          </w:p>
          <w:p w:rsidR="000E55BA" w:rsidRPr="004B3F24" w:rsidRDefault="000E55BA" w:rsidP="000E55BA">
            <w:pPr>
              <w:pStyle w:val="a3"/>
              <w:jc w:val="center"/>
            </w:pPr>
            <w:r>
              <w:t xml:space="preserve">                                                                        Протокол № 1</w:t>
            </w:r>
          </w:p>
          <w:p w:rsidR="000E55BA" w:rsidRDefault="000E55BA" w:rsidP="000E55BA">
            <w:pPr>
              <w:pStyle w:val="a3"/>
              <w:jc w:val="center"/>
              <w:rPr>
                <w:u w:val="single"/>
              </w:rPr>
            </w:pPr>
            <w:r>
              <w:t xml:space="preserve">                                                                          от 27 августа 2012 г.                                        </w:t>
            </w:r>
          </w:p>
          <w:p w:rsidR="00DD5CF0" w:rsidRDefault="00DD5CF0" w:rsidP="00DD5CF0">
            <w:pPr>
              <w:pStyle w:val="a3"/>
            </w:pPr>
          </w:p>
          <w:p w:rsidR="00DD5CF0" w:rsidRDefault="00DD5CF0" w:rsidP="00DD5CF0">
            <w:pPr>
              <w:pStyle w:val="a3"/>
            </w:pPr>
          </w:p>
          <w:p w:rsidR="00DD5CF0" w:rsidRDefault="00DD5CF0" w:rsidP="00DD5CF0">
            <w:pPr>
              <w:pStyle w:val="a3"/>
            </w:pPr>
          </w:p>
          <w:p w:rsidR="00DD5CF0" w:rsidRDefault="00DD5CF0" w:rsidP="00DD5CF0">
            <w:pPr>
              <w:pStyle w:val="a3"/>
            </w:pPr>
          </w:p>
          <w:p w:rsidR="00DD5CF0" w:rsidRDefault="00DD5CF0" w:rsidP="00DD5CF0">
            <w:pPr>
              <w:pStyle w:val="a3"/>
            </w:pPr>
          </w:p>
          <w:p w:rsidR="00DD5CF0" w:rsidRPr="00DD5CF0" w:rsidRDefault="00DD5CF0" w:rsidP="00DD5CF0">
            <w:pPr>
              <w:pStyle w:val="a3"/>
              <w:jc w:val="center"/>
              <w:rPr>
                <w:sz w:val="24"/>
                <w:szCs w:val="24"/>
              </w:rPr>
            </w:pPr>
            <w:r w:rsidRPr="00DD5CF0">
              <w:rPr>
                <w:sz w:val="24"/>
                <w:szCs w:val="24"/>
              </w:rPr>
              <w:t>ПОЛОЖЕНИЕ</w:t>
            </w:r>
          </w:p>
          <w:p w:rsidR="00DD5CF0" w:rsidRDefault="00DD5CF0" w:rsidP="00DD5CF0">
            <w:pPr>
              <w:pStyle w:val="a3"/>
              <w:jc w:val="center"/>
              <w:rPr>
                <w:sz w:val="24"/>
                <w:szCs w:val="24"/>
              </w:rPr>
            </w:pPr>
            <w:r w:rsidRPr="00DD5CF0">
              <w:rPr>
                <w:sz w:val="24"/>
                <w:szCs w:val="24"/>
              </w:rPr>
              <w:t>О ПРОМЕЖУТОЧНОЙ АТТЕСТАЦИИ УЧАЩИХСЯ</w:t>
            </w:r>
          </w:p>
          <w:p w:rsidR="00801450" w:rsidRDefault="00801450" w:rsidP="00801450">
            <w:pPr>
              <w:pStyle w:val="a3"/>
              <w:rPr>
                <w:sz w:val="24"/>
                <w:szCs w:val="24"/>
              </w:rPr>
            </w:pPr>
          </w:p>
          <w:p w:rsidR="00801450" w:rsidRPr="00801450" w:rsidRDefault="00801450" w:rsidP="00801450">
            <w:pPr>
              <w:pStyle w:val="a3"/>
              <w:numPr>
                <w:ilvl w:val="0"/>
                <w:numId w:val="1"/>
              </w:numPr>
              <w:jc w:val="center"/>
            </w:pPr>
            <w:r>
              <w:rPr>
                <w:sz w:val="24"/>
                <w:szCs w:val="24"/>
              </w:rPr>
              <w:t>ОБЩИЕ ПОЛОЖЕНИЯ</w:t>
            </w:r>
          </w:p>
          <w:p w:rsidR="00801450" w:rsidRDefault="00801450" w:rsidP="00801450">
            <w:pPr>
              <w:pStyle w:val="a3"/>
              <w:rPr>
                <w:sz w:val="24"/>
                <w:szCs w:val="24"/>
              </w:rPr>
            </w:pPr>
          </w:p>
          <w:p w:rsidR="00801450" w:rsidRDefault="00801450" w:rsidP="00442C86">
            <w:pPr>
              <w:pStyle w:val="a3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Положение разработано в соответствии с Законом РФ «Об образовании», «Типовым положением об образовательном учреждении дополнительного образования», Уставом МКУДО «БРДЮСШ», примерными программами спортивной подготовки для детско-юношеских спортивных школ по видам спорта и регламентирует содержание и порядо</w:t>
            </w:r>
            <w:r w:rsidR="000F17F6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промежуточной аттестации учащихся МКУДО «БРДЮСШ», их перевод по итогам года.</w:t>
            </w:r>
          </w:p>
          <w:p w:rsidR="00442C86" w:rsidRDefault="00442C86" w:rsidP="00442C86">
            <w:pPr>
              <w:pStyle w:val="a3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промежуточной аттестации рассматривается и утверждается педагогическим советом учреждения, имеющим право вносить в него свои изменения и дополнения.</w:t>
            </w:r>
          </w:p>
          <w:p w:rsidR="00442C86" w:rsidRDefault="00442C86" w:rsidP="00442C86">
            <w:pPr>
              <w:pStyle w:val="a3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 w:rsidR="00A90CE4">
              <w:rPr>
                <w:sz w:val="24"/>
                <w:szCs w:val="24"/>
              </w:rPr>
              <w:t xml:space="preserve">аттестации: измерение и оценка </w:t>
            </w:r>
            <w:r>
              <w:rPr>
                <w:sz w:val="24"/>
                <w:szCs w:val="24"/>
              </w:rPr>
              <w:t>различных показателей по общей физической и специальной подготовке учащихся для определения эффективности учебно-тренировочного процесса и перевода учащихся на следующий этап обучения.</w:t>
            </w:r>
          </w:p>
          <w:p w:rsidR="00801450" w:rsidRDefault="00801450" w:rsidP="00801450">
            <w:pPr>
              <w:pStyle w:val="a3"/>
              <w:jc w:val="center"/>
            </w:pPr>
          </w:p>
          <w:p w:rsidR="00A378D2" w:rsidRDefault="00A378D2" w:rsidP="00A378D2">
            <w:pPr>
              <w:pStyle w:val="a3"/>
              <w:numPr>
                <w:ilvl w:val="0"/>
                <w:numId w:val="1"/>
              </w:numPr>
              <w:jc w:val="center"/>
            </w:pPr>
            <w:r>
              <w:t>ПОРЯДОК ПРОВЕДЕНИЯ</w:t>
            </w:r>
          </w:p>
          <w:p w:rsidR="00752E1E" w:rsidRDefault="00752E1E" w:rsidP="00752E1E">
            <w:pPr>
              <w:pStyle w:val="a3"/>
              <w:numPr>
                <w:ilvl w:val="1"/>
                <w:numId w:val="1"/>
              </w:numPr>
            </w:pPr>
            <w:r>
              <w:t>Оценка показателей общей физической подготовленности</w:t>
            </w:r>
            <w:r w:rsidR="007E563A">
              <w:t xml:space="preserve"> и специальной подготовке учащихся проводятся в соответствии с контрольно-переводными нормативами по видам спорта культивируемых в МКУДО «БРДЮСШ» и в соответствии возрастных критериев учащихся.</w:t>
            </w:r>
          </w:p>
          <w:p w:rsidR="00CD7FB0" w:rsidRDefault="00CD7FB0" w:rsidP="00752E1E">
            <w:pPr>
              <w:pStyle w:val="a3"/>
              <w:numPr>
                <w:ilvl w:val="1"/>
                <w:numId w:val="1"/>
              </w:numPr>
            </w:pPr>
            <w:r>
              <w:t>Контрольно-переводные нормативы принимаются три раза в течени</w:t>
            </w:r>
            <w:proofErr w:type="gramStart"/>
            <w:r>
              <w:t>и</w:t>
            </w:r>
            <w:proofErr w:type="gramEnd"/>
            <w:r>
              <w:t xml:space="preserve"> учебного года</w:t>
            </w:r>
            <w:r w:rsidR="00B340C1">
              <w:t>:</w:t>
            </w:r>
          </w:p>
          <w:p w:rsidR="00B340C1" w:rsidRDefault="00B340C1" w:rsidP="00B340C1">
            <w:pPr>
              <w:pStyle w:val="a3"/>
              <w:ind w:left="1080"/>
            </w:pPr>
            <w:r>
              <w:t>в начале учебного года – приёмные (сентябрь), по завершению I- полугодия (январь) – промежуточные, и в конце учебного года (май) – переводные, результаты заносятся в протокол, обсуждаются на Тренерском совете и выносятся для утверждения на Педагогический совет МКУДО «БРДЮСШ».</w:t>
            </w:r>
          </w:p>
          <w:p w:rsidR="00B340C1" w:rsidRDefault="00B340C1" w:rsidP="00B340C1">
            <w:pPr>
              <w:pStyle w:val="a3"/>
              <w:numPr>
                <w:ilvl w:val="1"/>
                <w:numId w:val="1"/>
              </w:numPr>
            </w:pPr>
            <w:r>
              <w:t>Контрольные (приёмные) нормативы в начале учебного года принимаются тренером-преподавателем,</w:t>
            </w:r>
            <w:r w:rsidR="00BA1B4C">
              <w:t xml:space="preserve"> контролируется </w:t>
            </w:r>
            <w:r>
              <w:t xml:space="preserve"> заместителями по учебно-воспитательной и спортивно-массовой работе.</w:t>
            </w:r>
          </w:p>
          <w:p w:rsidR="00B340C1" w:rsidRDefault="00BA1B4C" w:rsidP="00B340C1">
            <w:pPr>
              <w:pStyle w:val="a3"/>
              <w:numPr>
                <w:ilvl w:val="1"/>
                <w:numId w:val="1"/>
              </w:numPr>
            </w:pPr>
            <w:r>
              <w:t>Промежуточные контрольные испытания проводятся по завершению I-полугодия.</w:t>
            </w:r>
          </w:p>
          <w:p w:rsidR="00BA1B4C" w:rsidRDefault="00BA1B4C" w:rsidP="00B340C1">
            <w:pPr>
              <w:pStyle w:val="a3"/>
              <w:numPr>
                <w:ilvl w:val="1"/>
                <w:numId w:val="1"/>
              </w:numPr>
            </w:pPr>
            <w:r>
              <w:t xml:space="preserve">Контрольно-переводные нормативы в конце учебного года принимается комиссией, созданный в МКУДО «БРДЮСШ» приказом директора, в </w:t>
            </w:r>
            <w:proofErr w:type="gramStart"/>
            <w:r>
              <w:t>которую</w:t>
            </w:r>
            <w:proofErr w:type="gramEnd"/>
            <w:r w:rsidR="009B5610">
              <w:t>,</w:t>
            </w:r>
            <w:r>
              <w:t xml:space="preserve"> входят специалисты учреждения и тренеры-преподаватели, представители ОУ на базе которого работает тренер-преподаватель (совместитель)</w:t>
            </w:r>
          </w:p>
          <w:p w:rsidR="00B340C1" w:rsidRDefault="00B340C1" w:rsidP="00B340C1">
            <w:pPr>
              <w:pStyle w:val="a3"/>
              <w:ind w:left="1080"/>
            </w:pPr>
          </w:p>
          <w:p w:rsidR="00755F11" w:rsidRDefault="00755F11" w:rsidP="00B340C1">
            <w:pPr>
              <w:pStyle w:val="a3"/>
              <w:ind w:left="1080"/>
            </w:pPr>
          </w:p>
          <w:p w:rsidR="00755F11" w:rsidRDefault="00755F11" w:rsidP="00B340C1">
            <w:pPr>
              <w:pStyle w:val="a3"/>
              <w:ind w:left="1080"/>
            </w:pPr>
          </w:p>
          <w:p w:rsidR="00755F11" w:rsidRDefault="00755F11" w:rsidP="00B340C1">
            <w:pPr>
              <w:pStyle w:val="a3"/>
              <w:ind w:left="1080"/>
            </w:pPr>
          </w:p>
          <w:p w:rsidR="00755F11" w:rsidRDefault="00755F11" w:rsidP="00755F11">
            <w:pPr>
              <w:pStyle w:val="a3"/>
              <w:numPr>
                <w:ilvl w:val="1"/>
                <w:numId w:val="1"/>
              </w:numPr>
            </w:pPr>
            <w:r>
              <w:t>При проведении тестирования (контрольных испытаний) тренер-преподаватель предоставляет приёмной комиссии список учащихся, журнал учебно-тренировочной группы, личные карточки учащихся.</w:t>
            </w:r>
          </w:p>
          <w:p w:rsidR="00755F11" w:rsidRDefault="00755F11" w:rsidP="00755F11">
            <w:pPr>
              <w:pStyle w:val="a3"/>
              <w:ind w:left="1080"/>
            </w:pPr>
          </w:p>
          <w:p w:rsidR="00755F11" w:rsidRDefault="00755F11" w:rsidP="00755F11">
            <w:pPr>
              <w:pStyle w:val="a3"/>
              <w:ind w:left="1080"/>
            </w:pPr>
          </w:p>
          <w:p w:rsidR="00755F11" w:rsidRDefault="00755F11" w:rsidP="00755F11">
            <w:pPr>
              <w:pStyle w:val="a3"/>
              <w:numPr>
                <w:ilvl w:val="0"/>
                <w:numId w:val="1"/>
              </w:numPr>
              <w:jc w:val="center"/>
            </w:pPr>
            <w:r>
              <w:t>ПОРЯДОК ПЕРЕВОДА УЧАЩИХСЯ</w:t>
            </w:r>
          </w:p>
          <w:p w:rsidR="00DA317E" w:rsidRDefault="00DA317E" w:rsidP="00DA317E">
            <w:pPr>
              <w:pStyle w:val="a3"/>
              <w:ind w:left="720"/>
            </w:pPr>
          </w:p>
          <w:p w:rsidR="005A6A7A" w:rsidRPr="005A6A7A" w:rsidRDefault="005A6A7A" w:rsidP="005A6A7A">
            <w:pPr>
              <w:pStyle w:val="a3"/>
              <w:numPr>
                <w:ilvl w:val="1"/>
                <w:numId w:val="1"/>
              </w:numPr>
            </w:pPr>
            <w:r w:rsidRPr="005A6A7A">
              <w:rPr>
                <w:sz w:val="24"/>
                <w:szCs w:val="24"/>
              </w:rPr>
              <w:t>Процентное соотношение оценочных суждений при определении уровня сдачи контрольных нормативов:</w:t>
            </w:r>
          </w:p>
          <w:p w:rsidR="005A6A7A" w:rsidRDefault="008836EC" w:rsidP="008836EC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5A6A7A">
              <w:rPr>
                <w:sz w:val="24"/>
                <w:szCs w:val="24"/>
              </w:rPr>
              <w:t xml:space="preserve"> высокий уровень – 80-100 %;</w:t>
            </w:r>
          </w:p>
          <w:p w:rsidR="005A6A7A" w:rsidRDefault="00AC67B9" w:rsidP="005A6A7A">
            <w:pPr>
              <w:pStyle w:val="a3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8836EC">
              <w:rPr>
                <w:sz w:val="24"/>
                <w:szCs w:val="24"/>
              </w:rPr>
              <w:t xml:space="preserve">б) </w:t>
            </w:r>
            <w:r w:rsidR="005A6A7A">
              <w:rPr>
                <w:sz w:val="24"/>
                <w:szCs w:val="24"/>
              </w:rPr>
              <w:t>уровень выше среднего – 65-79 %;</w:t>
            </w:r>
          </w:p>
          <w:p w:rsidR="005A6A7A" w:rsidRDefault="00AC67B9" w:rsidP="005A6A7A">
            <w:pPr>
              <w:pStyle w:val="a3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8836EC">
              <w:rPr>
                <w:sz w:val="24"/>
                <w:szCs w:val="24"/>
              </w:rPr>
              <w:t>в)</w:t>
            </w:r>
            <w:r w:rsidR="005A6A7A">
              <w:rPr>
                <w:sz w:val="24"/>
                <w:szCs w:val="24"/>
              </w:rPr>
              <w:t xml:space="preserve"> средний уровень – 50-65 %;</w:t>
            </w:r>
          </w:p>
          <w:p w:rsidR="005A6A7A" w:rsidRDefault="00AC67B9" w:rsidP="005A6A7A">
            <w:pPr>
              <w:pStyle w:val="a3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7A2F5D">
              <w:rPr>
                <w:sz w:val="24"/>
                <w:szCs w:val="24"/>
              </w:rPr>
              <w:t>г</w:t>
            </w:r>
            <w:r w:rsidR="008836E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уровень ниже среднего 4</w:t>
            </w:r>
            <w:r w:rsidR="005A6A7A">
              <w:rPr>
                <w:sz w:val="24"/>
                <w:szCs w:val="24"/>
              </w:rPr>
              <w:t>0-49 %;</w:t>
            </w:r>
          </w:p>
          <w:p w:rsidR="005A6A7A" w:rsidRDefault="00AC67B9" w:rsidP="005A6A7A">
            <w:pPr>
              <w:pStyle w:val="a3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proofErr w:type="spellStart"/>
            <w:r w:rsidR="007A2F5D">
              <w:rPr>
                <w:sz w:val="24"/>
                <w:szCs w:val="24"/>
              </w:rPr>
              <w:t>д</w:t>
            </w:r>
            <w:proofErr w:type="spellEnd"/>
            <w:r w:rsidR="008836E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низкий уровень – менее 4</w:t>
            </w:r>
            <w:r w:rsidR="005A6A7A">
              <w:rPr>
                <w:sz w:val="24"/>
                <w:szCs w:val="24"/>
              </w:rPr>
              <w:t>0 %.</w:t>
            </w:r>
          </w:p>
          <w:p w:rsidR="00C57BBF" w:rsidRDefault="008836EC" w:rsidP="005A6A7A">
            <w:pPr>
              <w:pStyle w:val="a3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   </w:t>
            </w:r>
            <w:r w:rsidR="00C57B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Учащиеся </w:t>
            </w:r>
            <w:r w:rsidR="00C57BBF">
              <w:rPr>
                <w:sz w:val="24"/>
                <w:szCs w:val="24"/>
              </w:rPr>
              <w:t xml:space="preserve">переводятся на следующий этап обучения при условии выполнения </w:t>
            </w:r>
          </w:p>
          <w:p w:rsidR="008836EC" w:rsidRDefault="00C57BBF" w:rsidP="005A6A7A">
            <w:pPr>
              <w:pStyle w:val="a3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контрольно-переводных нормативов</w:t>
            </w:r>
            <w:r w:rsidR="007A2F5D">
              <w:rPr>
                <w:sz w:val="24"/>
                <w:szCs w:val="24"/>
              </w:rPr>
              <w:t xml:space="preserve"> в пределах условий пункта 3.1. – </w:t>
            </w:r>
            <w:proofErr w:type="spellStart"/>
            <w:r w:rsidR="007A2F5D">
              <w:rPr>
                <w:sz w:val="24"/>
                <w:szCs w:val="24"/>
              </w:rPr>
              <w:t>а.б.</w:t>
            </w:r>
            <w:proofErr w:type="gramStart"/>
            <w:r w:rsidR="007A2F5D">
              <w:rPr>
                <w:sz w:val="24"/>
                <w:szCs w:val="24"/>
              </w:rPr>
              <w:t>в</w:t>
            </w:r>
            <w:proofErr w:type="spellEnd"/>
            <w:proofErr w:type="gramEnd"/>
            <w:r w:rsidR="007A2F5D">
              <w:rPr>
                <w:sz w:val="24"/>
                <w:szCs w:val="24"/>
              </w:rPr>
              <w:t>.</w:t>
            </w:r>
          </w:p>
          <w:p w:rsidR="001C03D4" w:rsidRDefault="001C03D4" w:rsidP="001C03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3.3.    Учащимся сдавшие контрольно-переводные нормативы по критериям </w:t>
            </w:r>
            <w:proofErr w:type="gramStart"/>
            <w:r>
              <w:rPr>
                <w:sz w:val="24"/>
                <w:szCs w:val="24"/>
              </w:rPr>
              <w:t>высокого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C03D4" w:rsidRDefault="001C03D4" w:rsidP="001C03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уровня 80-100 % присваивается массовый спортивный разряд.</w:t>
            </w:r>
          </w:p>
          <w:p w:rsidR="002A58F5" w:rsidRDefault="001C03D4" w:rsidP="001C03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3.4.    </w:t>
            </w: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не освоившие</w:t>
            </w:r>
            <w:r w:rsidR="002A58F5">
              <w:rPr>
                <w:sz w:val="24"/>
                <w:szCs w:val="24"/>
              </w:rPr>
              <w:t xml:space="preserve"> образовательную программу предыдущего года </w:t>
            </w:r>
          </w:p>
          <w:p w:rsidR="002A58F5" w:rsidRDefault="002A58F5" w:rsidP="001C03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обучения, не переводится на следующий этап </w:t>
            </w:r>
            <w:proofErr w:type="gramStart"/>
            <w:r>
              <w:rPr>
                <w:sz w:val="24"/>
                <w:szCs w:val="24"/>
              </w:rPr>
              <w:t>обучения</w:t>
            </w:r>
            <w:proofErr w:type="gramEnd"/>
            <w:r>
              <w:rPr>
                <w:sz w:val="24"/>
                <w:szCs w:val="24"/>
              </w:rPr>
              <w:t xml:space="preserve"> и оставляются на </w:t>
            </w:r>
          </w:p>
          <w:p w:rsidR="001C03D4" w:rsidRDefault="002A58F5" w:rsidP="001C03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повторное обучение.</w:t>
            </w:r>
          </w:p>
          <w:p w:rsidR="002A58F5" w:rsidRDefault="002A58F5" w:rsidP="001C03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3.5.   На основании решения Педагогического совета и Устава МКУДО «БРДЮСШ»</w:t>
            </w:r>
          </w:p>
          <w:p w:rsidR="002A58F5" w:rsidRDefault="002A58F5" w:rsidP="001C03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учащиеся повторно не выполнившие контрольно-переводные нормативы</w:t>
            </w:r>
          </w:p>
          <w:p w:rsidR="002A58F5" w:rsidRDefault="002A58F5" w:rsidP="001C03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переводятся в спортивно-оздоровительную группу для дальнейшего </w:t>
            </w:r>
          </w:p>
          <w:p w:rsidR="002A58F5" w:rsidRDefault="002A58F5" w:rsidP="001C03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продолжения обучения.</w:t>
            </w:r>
          </w:p>
          <w:p w:rsidR="001C03D4" w:rsidRDefault="001C03D4" w:rsidP="001C03D4">
            <w:pPr>
              <w:pStyle w:val="a3"/>
              <w:rPr>
                <w:sz w:val="24"/>
                <w:szCs w:val="24"/>
              </w:rPr>
            </w:pPr>
          </w:p>
          <w:p w:rsidR="00A378D2" w:rsidRDefault="00A378D2" w:rsidP="00801450">
            <w:pPr>
              <w:pStyle w:val="a3"/>
              <w:jc w:val="center"/>
            </w:pPr>
          </w:p>
          <w:p w:rsidR="00A378D2" w:rsidRDefault="00A378D2" w:rsidP="00801450">
            <w:pPr>
              <w:pStyle w:val="a3"/>
              <w:jc w:val="center"/>
            </w:pPr>
          </w:p>
          <w:p w:rsidR="00A378D2" w:rsidRDefault="00A378D2" w:rsidP="00801450">
            <w:pPr>
              <w:pStyle w:val="a3"/>
              <w:jc w:val="center"/>
            </w:pPr>
          </w:p>
          <w:p w:rsidR="00A378D2" w:rsidRDefault="00A378D2" w:rsidP="00801450">
            <w:pPr>
              <w:pStyle w:val="a3"/>
              <w:jc w:val="center"/>
            </w:pPr>
          </w:p>
          <w:p w:rsidR="00A378D2" w:rsidRDefault="00A378D2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  <w:p w:rsidR="00893577" w:rsidRDefault="00893577" w:rsidP="00801450">
            <w:pPr>
              <w:pStyle w:val="a3"/>
              <w:jc w:val="center"/>
            </w:pPr>
          </w:p>
        </w:tc>
      </w:tr>
    </w:tbl>
    <w:p w:rsidR="00D63E1C" w:rsidRDefault="00D63E1C" w:rsidP="00DD5CF0">
      <w:pPr>
        <w:pStyle w:val="a3"/>
      </w:pPr>
    </w:p>
    <w:sectPr w:rsidR="00D63E1C" w:rsidSect="00DD5CF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3A54"/>
    <w:multiLevelType w:val="multilevel"/>
    <w:tmpl w:val="7FEA9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F0"/>
    <w:rsid w:val="000E55BA"/>
    <w:rsid w:val="000F17F6"/>
    <w:rsid w:val="001C03D4"/>
    <w:rsid w:val="002A58F5"/>
    <w:rsid w:val="00442C86"/>
    <w:rsid w:val="005A6A7A"/>
    <w:rsid w:val="00752E1E"/>
    <w:rsid w:val="00755F11"/>
    <w:rsid w:val="007A2F5D"/>
    <w:rsid w:val="007E563A"/>
    <w:rsid w:val="00801450"/>
    <w:rsid w:val="008836EC"/>
    <w:rsid w:val="00893577"/>
    <w:rsid w:val="009B5610"/>
    <w:rsid w:val="00A378D2"/>
    <w:rsid w:val="00A90CE4"/>
    <w:rsid w:val="00AC67B9"/>
    <w:rsid w:val="00B340C1"/>
    <w:rsid w:val="00BA1B4C"/>
    <w:rsid w:val="00C57BBF"/>
    <w:rsid w:val="00CD7FB0"/>
    <w:rsid w:val="00D63E1C"/>
    <w:rsid w:val="00DA317E"/>
    <w:rsid w:val="00DD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CF0"/>
    <w:pPr>
      <w:spacing w:after="0" w:line="240" w:lineRule="auto"/>
    </w:pPr>
  </w:style>
  <w:style w:type="table" w:styleId="a4">
    <w:name w:val="Table Grid"/>
    <w:basedOn w:val="a1"/>
    <w:uiPriority w:val="59"/>
    <w:rsid w:val="00DD5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AA18-1BD1-4FA8-A4D1-A7FE183B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зикулаев</cp:lastModifiedBy>
  <cp:revision>16</cp:revision>
  <dcterms:created xsi:type="dcterms:W3CDTF">2001-12-31T21:32:00Z</dcterms:created>
  <dcterms:modified xsi:type="dcterms:W3CDTF">2001-12-31T23:15:00Z</dcterms:modified>
</cp:coreProperties>
</file>